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C8" w:rsidRPr="002D5714" w:rsidRDefault="001D71C8" w:rsidP="001D71C8">
      <w:pPr>
        <w:spacing w:line="58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2D5714">
        <w:rPr>
          <w:rFonts w:ascii="黑体" w:eastAsia="黑体" w:hAnsi="黑体" w:cs="仿宋_GB2312" w:hint="eastAsia"/>
          <w:sz w:val="32"/>
          <w:szCs w:val="32"/>
        </w:rPr>
        <w:t>附件</w:t>
      </w:r>
      <w:r w:rsidRPr="002D5714">
        <w:rPr>
          <w:rFonts w:ascii="黑体" w:eastAsia="黑体" w:hAnsi="黑体" w:cs="仿宋_GB2312"/>
          <w:sz w:val="32"/>
          <w:szCs w:val="32"/>
        </w:rPr>
        <w:t>1</w:t>
      </w:r>
    </w:p>
    <w:p w:rsidR="001D71C8" w:rsidRPr="00204B5A" w:rsidRDefault="001D71C8" w:rsidP="001D71C8">
      <w:pPr>
        <w:spacing w:line="580" w:lineRule="exact"/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:rsidR="001D71C8" w:rsidRPr="00204B5A" w:rsidRDefault="001D71C8" w:rsidP="001D71C8">
      <w:pPr>
        <w:widowControl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r w:rsidRPr="00204B5A"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各省（区、市）</w:t>
      </w:r>
      <w:r w:rsidRPr="00204B5A">
        <w:rPr>
          <w:rFonts w:ascii="Times New Roman" w:eastAsia="方正小标宋简体" w:hAnsi="Times New Roman" w:hint="eastAsia"/>
          <w:bCs/>
          <w:color w:val="000000"/>
          <w:kern w:val="0"/>
          <w:sz w:val="36"/>
          <w:szCs w:val="36"/>
        </w:rPr>
        <w:t>推荐对象名额分配表</w:t>
      </w:r>
    </w:p>
    <w:p w:rsidR="001D71C8" w:rsidRPr="00204B5A" w:rsidRDefault="001D71C8" w:rsidP="001D71C8">
      <w:pPr>
        <w:widowControl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</w:p>
    <w:tbl>
      <w:tblPr>
        <w:tblW w:w="84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89"/>
        <w:gridCol w:w="1960"/>
        <w:gridCol w:w="2340"/>
      </w:tblGrid>
      <w:tr w:rsidR="001D71C8" w:rsidRPr="00204B5A" w:rsidTr="009705F6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黑体" w:hAnsi="黑体" w:hint="eastAsia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bCs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黑体" w:hAnsi="黑体" w:hint="eastAsia"/>
                <w:bCs/>
                <w:kern w:val="0"/>
                <w:sz w:val="30"/>
                <w:szCs w:val="30"/>
              </w:rPr>
              <w:t>省（区、市）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黑体" w:hAnsi="黑体" w:hint="eastAsia"/>
                <w:bCs/>
                <w:color w:val="000000"/>
                <w:kern w:val="0"/>
                <w:sz w:val="30"/>
                <w:szCs w:val="30"/>
              </w:rPr>
              <w:t>党支部名额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黑体" w:hAnsi="黑体" w:hint="eastAsia"/>
                <w:bCs/>
                <w:color w:val="000000"/>
                <w:kern w:val="0"/>
                <w:sz w:val="30"/>
                <w:szCs w:val="30"/>
              </w:rPr>
              <w:t>党员名额</w:t>
            </w:r>
          </w:p>
        </w:tc>
      </w:tr>
      <w:tr w:rsidR="001D71C8" w:rsidRPr="00204B5A" w:rsidTr="009705F6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北京市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29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天津市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河北省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山西省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内蒙古自治区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辽宁省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吉林省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黑龙江省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上海市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江苏省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17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浙江省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安徽省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福建省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江西省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山东省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河南省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湖北省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14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湖南省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广东省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广西壮族自治区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海南省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lastRenderedPageBreak/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重庆市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7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四川省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贵州省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云南省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西藏自治区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陕西省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15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甘肃省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青海省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宁夏回族自治区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新疆维吾尔自治区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color w:val="000000"/>
                <w:kern w:val="0"/>
                <w:sz w:val="30"/>
                <w:szCs w:val="30"/>
              </w:rPr>
              <w:t>新疆生产建设兵团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1D71C8" w:rsidRPr="00204B5A" w:rsidTr="009705F6">
        <w:trPr>
          <w:trHeight w:val="45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30"/>
                <w:szCs w:val="30"/>
              </w:rPr>
              <w:t>合</w:t>
            </w:r>
            <w:r w:rsidRPr="00204B5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204B5A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  <w:t>222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C8" w:rsidRPr="00204B5A" w:rsidRDefault="001D71C8" w:rsidP="009705F6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204B5A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0"/>
                <w:szCs w:val="30"/>
              </w:rPr>
              <w:t>222</w:t>
            </w:r>
          </w:p>
        </w:tc>
      </w:tr>
    </w:tbl>
    <w:p w:rsidR="001D71C8" w:rsidRPr="00204B5A" w:rsidRDefault="001D71C8" w:rsidP="001D71C8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仿宋_GB2312"/>
          <w:sz w:val="30"/>
          <w:szCs w:val="30"/>
        </w:rPr>
      </w:pPr>
    </w:p>
    <w:p w:rsidR="001D71C8" w:rsidRPr="00204B5A" w:rsidRDefault="001D71C8" w:rsidP="001D71C8">
      <w:pPr>
        <w:widowControl/>
        <w:adjustRightInd w:val="0"/>
        <w:snapToGrid w:val="0"/>
        <w:spacing w:line="360" w:lineRule="auto"/>
        <w:rPr>
          <w:rFonts w:ascii="Times New Roman" w:eastAsia="仿宋_GB2312" w:hAnsi="Times New Roman" w:cs="仿宋_GB2312"/>
          <w:sz w:val="30"/>
          <w:szCs w:val="30"/>
        </w:rPr>
      </w:pPr>
      <w:r w:rsidRPr="00204B5A">
        <w:rPr>
          <w:rFonts w:ascii="Times New Roman" w:eastAsia="仿宋_GB2312" w:hAnsi="Times New Roman" w:cs="仿宋_GB2312" w:hint="eastAsia"/>
          <w:sz w:val="30"/>
          <w:szCs w:val="30"/>
        </w:rPr>
        <w:t>注：名额参照各省</w:t>
      </w:r>
      <w:r>
        <w:rPr>
          <w:rFonts w:ascii="Times New Roman" w:eastAsia="仿宋_GB2312" w:hAnsi="Times New Roman" w:cs="仿宋_GB2312" w:hint="eastAsia"/>
          <w:sz w:val="30"/>
          <w:szCs w:val="30"/>
        </w:rPr>
        <w:t>（区、市）</w:t>
      </w:r>
      <w:r w:rsidRPr="00204B5A">
        <w:rPr>
          <w:rFonts w:ascii="Times New Roman" w:eastAsia="仿宋_GB2312" w:hAnsi="Times New Roman" w:cs="仿宋_GB2312" w:hint="eastAsia"/>
          <w:sz w:val="30"/>
          <w:szCs w:val="30"/>
        </w:rPr>
        <w:t>研究生党支部数和研究生党员人数确定。</w:t>
      </w:r>
    </w:p>
    <w:p w:rsidR="001D71C8" w:rsidRPr="00204B5A" w:rsidRDefault="001D71C8" w:rsidP="001D71C8">
      <w:pPr>
        <w:widowControl/>
        <w:adjustRightInd w:val="0"/>
        <w:snapToGrid w:val="0"/>
        <w:spacing w:line="580" w:lineRule="exact"/>
        <w:rPr>
          <w:rFonts w:ascii="Times New Roman" w:eastAsia="仿宋_GB2312" w:hAnsi="Times New Roman"/>
          <w:sz w:val="30"/>
          <w:szCs w:val="30"/>
        </w:rPr>
      </w:pPr>
    </w:p>
    <w:p w:rsidR="003B6D8D" w:rsidRPr="001D71C8" w:rsidRDefault="003B6D8D">
      <w:bookmarkStart w:id="0" w:name="_GoBack"/>
      <w:bookmarkEnd w:id="0"/>
    </w:p>
    <w:sectPr w:rsidR="003B6D8D" w:rsidRPr="001D7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C8"/>
    <w:rsid w:val="001D71C8"/>
    <w:rsid w:val="003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152A6-2E46-4798-98BC-E5EE7ED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2018-08-28T08:00:00Z</dcterms:created>
  <dcterms:modified xsi:type="dcterms:W3CDTF">2018-08-28T08:00:00Z</dcterms:modified>
</cp:coreProperties>
</file>