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EC" w:rsidRPr="00CF515B" w:rsidRDefault="00DC61EC" w:rsidP="00DC61EC">
      <w:pPr>
        <w:widowControl/>
        <w:spacing w:line="540" w:lineRule="exact"/>
        <w:jc w:val="left"/>
        <w:rPr>
          <w:rFonts w:ascii="黑体" w:eastAsia="黑体" w:hAnsi="黑体" w:cs="宋体"/>
          <w:bCs/>
          <w:kern w:val="0"/>
          <w:sz w:val="32"/>
          <w:szCs w:val="32"/>
          <w:bdr w:val="none" w:sz="0" w:space="0" w:color="auto" w:frame="1"/>
        </w:rPr>
      </w:pPr>
      <w:r w:rsidRPr="00CF515B">
        <w:rPr>
          <w:rFonts w:ascii="黑体" w:eastAsia="黑体" w:hAnsi="黑体" w:cs="宋体" w:hint="eastAsia"/>
          <w:bCs/>
          <w:kern w:val="0"/>
          <w:sz w:val="32"/>
          <w:szCs w:val="32"/>
          <w:bdr w:val="none" w:sz="0" w:space="0" w:color="auto" w:frame="1"/>
        </w:rPr>
        <w:t>附件1</w:t>
      </w:r>
    </w:p>
    <w:p w:rsidR="00DC61EC" w:rsidRPr="00CF515B" w:rsidRDefault="00DC61EC" w:rsidP="00DC61EC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  <w:bdr w:val="none" w:sz="0" w:space="0" w:color="auto" w:frame="1"/>
        </w:rPr>
      </w:pPr>
    </w:p>
    <w:p w:rsidR="00DC61EC" w:rsidRPr="00CF515B" w:rsidRDefault="00DC61EC" w:rsidP="00F54837">
      <w:pPr>
        <w:widowControl/>
        <w:spacing w:line="54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  <w:bdr w:val="none" w:sz="0" w:space="0" w:color="auto" w:frame="1"/>
        </w:rPr>
      </w:pPr>
      <w:r w:rsidRPr="00CF515B">
        <w:rPr>
          <w:rFonts w:ascii="方正小标宋简体" w:eastAsia="方正小标宋简体" w:hAnsi="黑体" w:cs="宋体" w:hint="eastAsia"/>
          <w:bCs/>
          <w:kern w:val="0"/>
          <w:sz w:val="44"/>
          <w:szCs w:val="44"/>
          <w:bdr w:val="none" w:sz="0" w:space="0" w:color="auto" w:frame="1"/>
        </w:rPr>
        <w:t>2019年乡村教师生活补助</w:t>
      </w:r>
      <w:r w:rsidR="003D36DA" w:rsidRPr="00CF515B">
        <w:rPr>
          <w:rFonts w:ascii="方正小标宋简体" w:eastAsia="方正小标宋简体" w:hAnsi="黑体" w:cs="宋体" w:hint="eastAsia"/>
          <w:bCs/>
          <w:kern w:val="0"/>
          <w:sz w:val="44"/>
          <w:szCs w:val="44"/>
          <w:bdr w:val="none" w:sz="0" w:space="0" w:color="auto" w:frame="1"/>
        </w:rPr>
        <w:t>政策</w:t>
      </w:r>
      <w:r w:rsidRPr="00CF515B">
        <w:rPr>
          <w:rFonts w:ascii="方正小标宋简体" w:eastAsia="方正小标宋简体" w:hAnsi="黑体" w:cs="宋体" w:hint="eastAsia"/>
          <w:bCs/>
          <w:kern w:val="0"/>
          <w:sz w:val="44"/>
          <w:szCs w:val="44"/>
          <w:bdr w:val="none" w:sz="0" w:space="0" w:color="auto" w:frame="1"/>
        </w:rPr>
        <w:t>实施情况</w:t>
      </w:r>
    </w:p>
    <w:p w:rsidR="00DC61EC" w:rsidRPr="00CF515B" w:rsidRDefault="00DC61EC" w:rsidP="00DC61EC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  <w:bdr w:val="none" w:sz="0" w:space="0" w:color="auto" w:frame="1"/>
        </w:rPr>
      </w:pPr>
    </w:p>
    <w:p w:rsidR="00DC61EC" w:rsidRPr="00CF515B" w:rsidRDefault="00DC61EC" w:rsidP="00DC61EC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F515B">
        <w:rPr>
          <w:rFonts w:ascii="黑体" w:eastAsia="黑体" w:hAnsi="黑体" w:cs="宋体"/>
          <w:bCs/>
          <w:kern w:val="0"/>
          <w:sz w:val="32"/>
          <w:szCs w:val="32"/>
          <w:bdr w:val="none" w:sz="0" w:space="0" w:color="auto" w:frame="1"/>
        </w:rPr>
        <w:t xml:space="preserve">一、连片特困地区实施情况 </w:t>
      </w:r>
    </w:p>
    <w:p w:rsidR="00DC61EC" w:rsidRPr="00CF515B" w:rsidRDefault="00DC61EC" w:rsidP="00DC61EC">
      <w:pPr>
        <w:widowControl/>
        <w:spacing w:line="5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CF515B">
        <w:rPr>
          <w:rFonts w:ascii="仿宋" w:eastAsia="仿宋" w:hAnsi="仿宋" w:cs="宋体"/>
          <w:kern w:val="0"/>
          <w:sz w:val="32"/>
          <w:szCs w:val="32"/>
        </w:rPr>
        <w:t xml:space="preserve">　　</w:t>
      </w:r>
      <w:r w:rsidRPr="00CF515B">
        <w:rPr>
          <w:rFonts w:ascii="楷体" w:eastAsia="楷体" w:hAnsi="楷体" w:cs="宋体"/>
          <w:b/>
          <w:kern w:val="0"/>
          <w:sz w:val="32"/>
          <w:szCs w:val="32"/>
        </w:rPr>
        <w:t>（一）补助覆盖范围</w:t>
      </w:r>
    </w:p>
    <w:p w:rsidR="00DC61EC" w:rsidRPr="00CF515B" w:rsidRDefault="00DC61EC" w:rsidP="00DC61EC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15B">
        <w:rPr>
          <w:rFonts w:ascii="仿宋" w:eastAsia="仿宋" w:hAnsi="仿宋"/>
          <w:sz w:val="32"/>
          <w:szCs w:val="32"/>
        </w:rPr>
        <w:t>截至201</w:t>
      </w:r>
      <w:r w:rsidRPr="00CF515B">
        <w:rPr>
          <w:rFonts w:ascii="仿宋" w:eastAsia="仿宋" w:hAnsi="仿宋" w:hint="eastAsia"/>
          <w:sz w:val="32"/>
          <w:szCs w:val="32"/>
        </w:rPr>
        <w:t>9</w:t>
      </w:r>
      <w:r w:rsidRPr="00CF515B">
        <w:rPr>
          <w:rFonts w:ascii="仿宋" w:eastAsia="仿宋" w:hAnsi="仿宋"/>
          <w:sz w:val="32"/>
          <w:szCs w:val="32"/>
        </w:rPr>
        <w:t>年底，中西部22个省份725个连片</w:t>
      </w:r>
      <w:proofErr w:type="gramStart"/>
      <w:r w:rsidRPr="00CF515B">
        <w:rPr>
          <w:rFonts w:ascii="仿宋" w:eastAsia="仿宋" w:hAnsi="仿宋"/>
          <w:sz w:val="32"/>
          <w:szCs w:val="32"/>
        </w:rPr>
        <w:t>特困地</w:t>
      </w:r>
      <w:proofErr w:type="gramEnd"/>
      <w:r w:rsidRPr="00CF515B">
        <w:rPr>
          <w:rFonts w:ascii="仿宋" w:eastAsia="仿宋" w:hAnsi="仿宋"/>
          <w:sz w:val="32"/>
          <w:szCs w:val="32"/>
        </w:rPr>
        <w:t>区县，全面实施了乡村教师生活补助政策，覆盖8.</w:t>
      </w:r>
      <w:r w:rsidRPr="00CF515B">
        <w:rPr>
          <w:rFonts w:ascii="仿宋" w:eastAsia="仿宋" w:hAnsi="仿宋" w:hint="eastAsia"/>
          <w:sz w:val="32"/>
          <w:szCs w:val="32"/>
        </w:rPr>
        <w:t>06</w:t>
      </w:r>
      <w:r w:rsidRPr="00CF515B">
        <w:rPr>
          <w:rFonts w:ascii="仿宋" w:eastAsia="仿宋" w:hAnsi="仿宋"/>
          <w:sz w:val="32"/>
          <w:szCs w:val="32"/>
        </w:rPr>
        <w:t>万所乡村学校，受益教师12</w:t>
      </w:r>
      <w:r w:rsidRPr="00CF515B">
        <w:rPr>
          <w:rFonts w:ascii="仿宋" w:eastAsia="仿宋" w:hAnsi="仿宋" w:hint="eastAsia"/>
          <w:sz w:val="32"/>
          <w:szCs w:val="32"/>
        </w:rPr>
        <w:t>6</w:t>
      </w:r>
      <w:r w:rsidRPr="00CF515B">
        <w:rPr>
          <w:rFonts w:ascii="仿宋" w:eastAsia="仿宋" w:hAnsi="仿宋"/>
          <w:sz w:val="32"/>
          <w:szCs w:val="32"/>
        </w:rPr>
        <w:t>.</w:t>
      </w:r>
      <w:r w:rsidRPr="00CF515B">
        <w:rPr>
          <w:rFonts w:ascii="仿宋" w:eastAsia="仿宋" w:hAnsi="仿宋" w:hint="eastAsia"/>
          <w:sz w:val="32"/>
          <w:szCs w:val="32"/>
        </w:rPr>
        <w:t>54</w:t>
      </w:r>
      <w:r w:rsidRPr="00CF515B">
        <w:rPr>
          <w:rFonts w:ascii="仿宋" w:eastAsia="仿宋" w:hAnsi="仿宋"/>
          <w:sz w:val="32"/>
          <w:szCs w:val="32"/>
        </w:rPr>
        <w:t>万人。其中，包括</w:t>
      </w:r>
      <w:r w:rsidRPr="00CF515B">
        <w:rPr>
          <w:rFonts w:ascii="仿宋" w:eastAsia="仿宋" w:hAnsi="仿宋" w:hint="eastAsia"/>
          <w:sz w:val="32"/>
          <w:szCs w:val="32"/>
        </w:rPr>
        <w:t>205</w:t>
      </w:r>
      <w:r w:rsidRPr="00CF515B">
        <w:rPr>
          <w:rFonts w:ascii="仿宋" w:eastAsia="仿宋" w:hAnsi="仿宋"/>
          <w:sz w:val="32"/>
          <w:szCs w:val="32"/>
        </w:rPr>
        <w:t>个“三区三州”县，受益教师</w:t>
      </w:r>
      <w:r w:rsidRPr="00CF515B">
        <w:rPr>
          <w:rFonts w:ascii="仿宋" w:eastAsia="仿宋" w:hAnsi="仿宋" w:hint="eastAsia"/>
          <w:sz w:val="32"/>
          <w:szCs w:val="32"/>
        </w:rPr>
        <w:t>20.89</w:t>
      </w:r>
      <w:r w:rsidRPr="00CF515B">
        <w:rPr>
          <w:rFonts w:ascii="仿宋" w:eastAsia="仿宋" w:hAnsi="仿宋"/>
          <w:sz w:val="32"/>
          <w:szCs w:val="32"/>
        </w:rPr>
        <w:t>万人。</w:t>
      </w:r>
    </w:p>
    <w:p w:rsidR="00DC61EC" w:rsidRPr="00CF515B" w:rsidRDefault="00DC61EC" w:rsidP="00DC61EC">
      <w:pPr>
        <w:widowControl/>
        <w:spacing w:line="5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CF515B">
        <w:rPr>
          <w:rFonts w:ascii="仿宋" w:eastAsia="仿宋" w:hAnsi="仿宋" w:cs="宋体"/>
          <w:kern w:val="0"/>
          <w:sz w:val="32"/>
          <w:szCs w:val="32"/>
        </w:rPr>
        <w:t xml:space="preserve">　　</w:t>
      </w:r>
      <w:r w:rsidRPr="00CF515B">
        <w:rPr>
          <w:rFonts w:ascii="楷体" w:eastAsia="楷体" w:hAnsi="楷体" w:cs="宋体"/>
          <w:b/>
          <w:kern w:val="0"/>
          <w:sz w:val="32"/>
          <w:szCs w:val="32"/>
        </w:rPr>
        <w:t>（二）资金投入</w:t>
      </w:r>
    </w:p>
    <w:p w:rsidR="00DC61EC" w:rsidRPr="00CF515B" w:rsidRDefault="00DC61EC" w:rsidP="00DC61EC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15B">
        <w:rPr>
          <w:rFonts w:ascii="仿宋" w:eastAsia="仿宋" w:hAnsi="仿宋"/>
          <w:sz w:val="32"/>
          <w:szCs w:val="32"/>
        </w:rPr>
        <w:t>201</w:t>
      </w:r>
      <w:r w:rsidRPr="00CF515B">
        <w:rPr>
          <w:rFonts w:ascii="仿宋" w:eastAsia="仿宋" w:hAnsi="仿宋" w:hint="eastAsia"/>
          <w:sz w:val="32"/>
          <w:szCs w:val="32"/>
        </w:rPr>
        <w:t>9</w:t>
      </w:r>
      <w:r w:rsidRPr="00CF515B">
        <w:rPr>
          <w:rFonts w:ascii="仿宋" w:eastAsia="仿宋" w:hAnsi="仿宋"/>
          <w:sz w:val="32"/>
          <w:szCs w:val="32"/>
        </w:rPr>
        <w:t>年，中央财政根据201</w:t>
      </w:r>
      <w:r w:rsidRPr="00CF515B">
        <w:rPr>
          <w:rFonts w:ascii="仿宋" w:eastAsia="仿宋" w:hAnsi="仿宋" w:hint="eastAsia"/>
          <w:sz w:val="32"/>
          <w:szCs w:val="32"/>
        </w:rPr>
        <w:t>8</w:t>
      </w:r>
      <w:r w:rsidRPr="00CF515B">
        <w:rPr>
          <w:rFonts w:ascii="仿宋" w:eastAsia="仿宋" w:hAnsi="仿宋"/>
          <w:sz w:val="32"/>
          <w:szCs w:val="32"/>
        </w:rPr>
        <w:t>年各地连片</w:t>
      </w:r>
      <w:proofErr w:type="gramStart"/>
      <w:r w:rsidRPr="00CF515B">
        <w:rPr>
          <w:rFonts w:ascii="仿宋" w:eastAsia="仿宋" w:hAnsi="仿宋"/>
          <w:sz w:val="32"/>
          <w:szCs w:val="32"/>
        </w:rPr>
        <w:t>特困地</w:t>
      </w:r>
      <w:proofErr w:type="gramEnd"/>
      <w:r w:rsidRPr="00CF515B">
        <w:rPr>
          <w:rFonts w:ascii="仿宋" w:eastAsia="仿宋" w:hAnsi="仿宋"/>
          <w:sz w:val="32"/>
          <w:szCs w:val="32"/>
        </w:rPr>
        <w:t>区县实施情况，共</w:t>
      </w:r>
      <w:proofErr w:type="gramStart"/>
      <w:r w:rsidRPr="00CF515B">
        <w:rPr>
          <w:rFonts w:ascii="仿宋" w:eastAsia="仿宋" w:hAnsi="仿宋"/>
          <w:sz w:val="32"/>
          <w:szCs w:val="32"/>
        </w:rPr>
        <w:t>拨付奖补资金</w:t>
      </w:r>
      <w:proofErr w:type="gramEnd"/>
      <w:r w:rsidRPr="00CF515B">
        <w:rPr>
          <w:rFonts w:ascii="仿宋" w:eastAsia="仿宋" w:hAnsi="仿宋" w:hint="eastAsia"/>
          <w:sz w:val="32"/>
          <w:szCs w:val="32"/>
        </w:rPr>
        <w:t>43.74</w:t>
      </w:r>
      <w:r w:rsidRPr="00CF515B">
        <w:rPr>
          <w:rFonts w:ascii="仿宋" w:eastAsia="仿宋" w:hAnsi="仿宋"/>
          <w:sz w:val="32"/>
          <w:szCs w:val="32"/>
        </w:rPr>
        <w:t>亿元，占</w:t>
      </w:r>
      <w:r w:rsidR="001B3E83">
        <w:rPr>
          <w:rFonts w:ascii="仿宋" w:eastAsia="仿宋" w:hAnsi="仿宋" w:hint="eastAsia"/>
          <w:sz w:val="32"/>
          <w:szCs w:val="32"/>
        </w:rPr>
        <w:t>2018</w:t>
      </w:r>
      <w:r w:rsidR="00A0122E">
        <w:rPr>
          <w:rFonts w:ascii="仿宋" w:eastAsia="仿宋" w:hAnsi="仿宋" w:hint="eastAsia"/>
          <w:sz w:val="32"/>
          <w:szCs w:val="32"/>
        </w:rPr>
        <w:t>年补助</w:t>
      </w:r>
      <w:r w:rsidRPr="00CF515B">
        <w:rPr>
          <w:rFonts w:ascii="仿宋" w:eastAsia="仿宋" w:hAnsi="仿宋"/>
          <w:sz w:val="32"/>
          <w:szCs w:val="32"/>
        </w:rPr>
        <w:t>资金总额的</w:t>
      </w:r>
      <w:r w:rsidRPr="00CF515B">
        <w:rPr>
          <w:rFonts w:ascii="仿宋" w:eastAsia="仿宋" w:hAnsi="仿宋" w:hint="eastAsia"/>
          <w:sz w:val="32"/>
          <w:szCs w:val="32"/>
        </w:rPr>
        <w:t>88.49</w:t>
      </w:r>
      <w:r w:rsidRPr="00CF515B">
        <w:rPr>
          <w:rFonts w:ascii="仿宋" w:eastAsia="仿宋" w:hAnsi="仿宋"/>
          <w:sz w:val="32"/>
          <w:szCs w:val="32"/>
        </w:rPr>
        <w:t>%。201</w:t>
      </w:r>
      <w:r w:rsidRPr="00CF515B">
        <w:rPr>
          <w:rFonts w:ascii="仿宋" w:eastAsia="仿宋" w:hAnsi="仿宋" w:hint="eastAsia"/>
          <w:sz w:val="32"/>
          <w:szCs w:val="32"/>
        </w:rPr>
        <w:t>9</w:t>
      </w:r>
      <w:r w:rsidR="00A0122E">
        <w:rPr>
          <w:rFonts w:ascii="仿宋" w:eastAsia="仿宋" w:hAnsi="仿宋"/>
          <w:sz w:val="32"/>
          <w:szCs w:val="32"/>
        </w:rPr>
        <w:t>年，</w:t>
      </w:r>
      <w:r w:rsidRPr="00CF515B">
        <w:rPr>
          <w:rFonts w:ascii="仿宋" w:eastAsia="仿宋" w:hAnsi="仿宋"/>
          <w:sz w:val="32"/>
          <w:szCs w:val="32"/>
        </w:rPr>
        <w:t>补助资金总额为</w:t>
      </w:r>
      <w:r w:rsidRPr="00CF515B">
        <w:rPr>
          <w:rFonts w:ascii="仿宋" w:eastAsia="仿宋" w:hAnsi="仿宋" w:hint="eastAsia"/>
          <w:sz w:val="32"/>
          <w:szCs w:val="32"/>
        </w:rPr>
        <w:t>56.13</w:t>
      </w:r>
      <w:r w:rsidRPr="00CF515B">
        <w:rPr>
          <w:rFonts w:ascii="仿宋" w:eastAsia="仿宋" w:hAnsi="仿宋"/>
          <w:sz w:val="32"/>
          <w:szCs w:val="32"/>
        </w:rPr>
        <w:t>亿元，其中“三区三州”县</w:t>
      </w:r>
      <w:r w:rsidRPr="00CF515B">
        <w:rPr>
          <w:rFonts w:ascii="仿宋" w:eastAsia="仿宋" w:hAnsi="仿宋" w:hint="eastAsia"/>
          <w:sz w:val="32"/>
          <w:szCs w:val="32"/>
        </w:rPr>
        <w:t>7</w:t>
      </w:r>
      <w:r w:rsidRPr="00CF515B">
        <w:rPr>
          <w:rFonts w:ascii="仿宋" w:eastAsia="仿宋" w:hAnsi="仿宋"/>
          <w:sz w:val="32"/>
          <w:szCs w:val="32"/>
        </w:rPr>
        <w:t>.</w:t>
      </w:r>
      <w:r w:rsidRPr="00CF515B">
        <w:rPr>
          <w:rFonts w:ascii="仿宋" w:eastAsia="仿宋" w:hAnsi="仿宋" w:hint="eastAsia"/>
          <w:sz w:val="32"/>
          <w:szCs w:val="32"/>
        </w:rPr>
        <w:t>73</w:t>
      </w:r>
      <w:r w:rsidRPr="00CF515B">
        <w:rPr>
          <w:rFonts w:ascii="仿宋" w:eastAsia="仿宋" w:hAnsi="仿宋"/>
          <w:sz w:val="32"/>
          <w:szCs w:val="32"/>
        </w:rPr>
        <w:t>亿元</w:t>
      </w:r>
      <w:r w:rsidR="00A0122E">
        <w:rPr>
          <w:rFonts w:ascii="仿宋" w:eastAsia="仿宋" w:hAnsi="仿宋"/>
          <w:sz w:val="32"/>
          <w:szCs w:val="32"/>
        </w:rPr>
        <w:t>；</w:t>
      </w:r>
      <w:r w:rsidRPr="00CF515B">
        <w:rPr>
          <w:rFonts w:ascii="仿宋" w:eastAsia="仿宋" w:hAnsi="仿宋"/>
          <w:sz w:val="32"/>
          <w:szCs w:val="32"/>
        </w:rPr>
        <w:t>云南、甘肃、河南、贵州和湖南分别为8.</w:t>
      </w:r>
      <w:r w:rsidRPr="00CF515B">
        <w:rPr>
          <w:rFonts w:ascii="仿宋" w:eastAsia="仿宋" w:hAnsi="仿宋" w:hint="eastAsia"/>
          <w:sz w:val="32"/>
          <w:szCs w:val="32"/>
        </w:rPr>
        <w:t>4</w:t>
      </w:r>
      <w:r w:rsidRPr="00CF515B">
        <w:rPr>
          <w:rFonts w:ascii="仿宋" w:eastAsia="仿宋" w:hAnsi="仿宋"/>
          <w:sz w:val="32"/>
          <w:szCs w:val="32"/>
        </w:rPr>
        <w:t>9亿元、</w:t>
      </w:r>
      <w:r w:rsidRPr="00CF515B">
        <w:rPr>
          <w:rFonts w:ascii="仿宋" w:eastAsia="仿宋" w:hAnsi="仿宋" w:hint="eastAsia"/>
          <w:sz w:val="32"/>
          <w:szCs w:val="32"/>
        </w:rPr>
        <w:t>6</w:t>
      </w:r>
      <w:r w:rsidRPr="00CF515B">
        <w:rPr>
          <w:rFonts w:ascii="仿宋" w:eastAsia="仿宋" w:hAnsi="仿宋"/>
          <w:sz w:val="32"/>
          <w:szCs w:val="32"/>
        </w:rPr>
        <w:t>.</w:t>
      </w:r>
      <w:r w:rsidRPr="00CF515B">
        <w:rPr>
          <w:rFonts w:ascii="仿宋" w:eastAsia="仿宋" w:hAnsi="仿宋" w:hint="eastAsia"/>
          <w:sz w:val="32"/>
          <w:szCs w:val="32"/>
        </w:rPr>
        <w:t>4</w:t>
      </w:r>
      <w:r w:rsidRPr="00CF515B">
        <w:rPr>
          <w:rFonts w:ascii="仿宋" w:eastAsia="仿宋" w:hAnsi="仿宋"/>
          <w:sz w:val="32"/>
          <w:szCs w:val="32"/>
        </w:rPr>
        <w:t>3亿元、</w:t>
      </w:r>
      <w:r w:rsidRPr="00CF515B">
        <w:rPr>
          <w:rFonts w:ascii="仿宋" w:eastAsia="仿宋" w:hAnsi="仿宋" w:hint="eastAsia"/>
          <w:sz w:val="32"/>
          <w:szCs w:val="32"/>
        </w:rPr>
        <w:t>5.60亿元、</w:t>
      </w:r>
      <w:r w:rsidRPr="00CF515B">
        <w:rPr>
          <w:rFonts w:ascii="仿宋" w:eastAsia="仿宋" w:hAnsi="仿宋"/>
          <w:sz w:val="32"/>
          <w:szCs w:val="32"/>
        </w:rPr>
        <w:t>4.</w:t>
      </w:r>
      <w:r w:rsidRPr="00CF515B">
        <w:rPr>
          <w:rFonts w:ascii="仿宋" w:eastAsia="仿宋" w:hAnsi="仿宋" w:hint="eastAsia"/>
          <w:sz w:val="32"/>
          <w:szCs w:val="32"/>
        </w:rPr>
        <w:t>78</w:t>
      </w:r>
      <w:r w:rsidRPr="00CF515B">
        <w:rPr>
          <w:rFonts w:ascii="仿宋" w:eastAsia="仿宋" w:hAnsi="仿宋"/>
          <w:sz w:val="32"/>
          <w:szCs w:val="32"/>
        </w:rPr>
        <w:t>亿元和4.</w:t>
      </w:r>
      <w:r w:rsidRPr="00CF515B">
        <w:rPr>
          <w:rFonts w:ascii="仿宋" w:eastAsia="仿宋" w:hAnsi="仿宋" w:hint="eastAsia"/>
          <w:sz w:val="32"/>
          <w:szCs w:val="32"/>
        </w:rPr>
        <w:t>3</w:t>
      </w:r>
      <w:r w:rsidRPr="00CF515B">
        <w:rPr>
          <w:rFonts w:ascii="仿宋" w:eastAsia="仿宋" w:hAnsi="仿宋"/>
          <w:sz w:val="32"/>
          <w:szCs w:val="32"/>
        </w:rPr>
        <w:t>2亿元，五省资金总额占整个资金总量的52.</w:t>
      </w:r>
      <w:r w:rsidRPr="00CF515B">
        <w:rPr>
          <w:rFonts w:ascii="仿宋" w:eastAsia="仿宋" w:hAnsi="仿宋" w:hint="eastAsia"/>
          <w:sz w:val="32"/>
          <w:szCs w:val="32"/>
        </w:rPr>
        <w:t>78</w:t>
      </w:r>
      <w:r w:rsidRPr="00CF515B">
        <w:rPr>
          <w:rFonts w:ascii="仿宋" w:eastAsia="仿宋" w:hAnsi="仿宋"/>
          <w:sz w:val="32"/>
          <w:szCs w:val="32"/>
        </w:rPr>
        <w:t>%。</w:t>
      </w:r>
    </w:p>
    <w:p w:rsidR="00DC61EC" w:rsidRPr="00CF515B" w:rsidRDefault="00DC61EC" w:rsidP="00DC61EC">
      <w:pPr>
        <w:widowControl/>
        <w:spacing w:line="54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CF515B">
        <w:rPr>
          <w:rFonts w:ascii="楷体" w:eastAsia="楷体" w:hAnsi="楷体" w:cs="宋体"/>
          <w:b/>
          <w:kern w:val="0"/>
          <w:sz w:val="32"/>
          <w:szCs w:val="32"/>
        </w:rPr>
        <w:t>（三）补助额度</w:t>
      </w:r>
    </w:p>
    <w:p w:rsidR="00DC61EC" w:rsidRPr="00CF515B" w:rsidRDefault="00DC61EC" w:rsidP="00DC61EC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15B">
        <w:rPr>
          <w:rFonts w:ascii="仿宋" w:eastAsia="仿宋" w:hAnsi="仿宋"/>
          <w:sz w:val="32"/>
          <w:szCs w:val="32"/>
        </w:rPr>
        <w:t>201</w:t>
      </w:r>
      <w:r w:rsidRPr="00CF515B">
        <w:rPr>
          <w:rFonts w:ascii="仿宋" w:eastAsia="仿宋" w:hAnsi="仿宋" w:hint="eastAsia"/>
          <w:sz w:val="32"/>
          <w:szCs w:val="32"/>
        </w:rPr>
        <w:t>9</w:t>
      </w:r>
      <w:r w:rsidRPr="00CF515B">
        <w:rPr>
          <w:rFonts w:ascii="仿宋" w:eastAsia="仿宋" w:hAnsi="仿宋"/>
          <w:sz w:val="32"/>
          <w:szCs w:val="32"/>
        </w:rPr>
        <w:t>年，连片特困地区乡村教师</w:t>
      </w:r>
      <w:bookmarkStart w:id="0" w:name="_GoBack"/>
      <w:bookmarkEnd w:id="0"/>
      <w:r w:rsidRPr="00CF515B">
        <w:rPr>
          <w:rFonts w:ascii="仿宋" w:eastAsia="仿宋" w:hAnsi="仿宋"/>
          <w:sz w:val="32"/>
          <w:szCs w:val="32"/>
        </w:rPr>
        <w:t>生活补助人均月补助额为3</w:t>
      </w:r>
      <w:r w:rsidRPr="00CF515B">
        <w:rPr>
          <w:rFonts w:ascii="仿宋" w:eastAsia="仿宋" w:hAnsi="仿宋" w:hint="eastAsia"/>
          <w:sz w:val="32"/>
          <w:szCs w:val="32"/>
        </w:rPr>
        <w:t>69</w:t>
      </w:r>
      <w:r w:rsidRPr="00CF515B">
        <w:rPr>
          <w:rFonts w:ascii="仿宋" w:eastAsia="仿宋" w:hAnsi="仿宋"/>
          <w:sz w:val="32"/>
          <w:szCs w:val="32"/>
        </w:rPr>
        <w:t>元，比201</w:t>
      </w:r>
      <w:r w:rsidRPr="00CF515B">
        <w:rPr>
          <w:rFonts w:ascii="仿宋" w:eastAsia="仿宋" w:hAnsi="仿宋" w:hint="eastAsia"/>
          <w:sz w:val="32"/>
          <w:szCs w:val="32"/>
        </w:rPr>
        <w:t>8</w:t>
      </w:r>
      <w:r w:rsidRPr="00CF515B">
        <w:rPr>
          <w:rFonts w:ascii="仿宋" w:eastAsia="仿宋" w:hAnsi="仿宋"/>
          <w:sz w:val="32"/>
          <w:szCs w:val="32"/>
        </w:rPr>
        <w:t>年增加了</w:t>
      </w:r>
      <w:r w:rsidRPr="00CF515B">
        <w:rPr>
          <w:rFonts w:ascii="仿宋" w:eastAsia="仿宋" w:hAnsi="仿宋" w:hint="eastAsia"/>
          <w:sz w:val="32"/>
          <w:szCs w:val="32"/>
        </w:rPr>
        <w:t>45元</w:t>
      </w:r>
      <w:r w:rsidRPr="00CF515B">
        <w:rPr>
          <w:rFonts w:ascii="仿宋" w:eastAsia="仿宋" w:hAnsi="仿宋"/>
          <w:sz w:val="32"/>
          <w:szCs w:val="32"/>
        </w:rPr>
        <w:t>。其中，人均月补助额400元以上的</w:t>
      </w:r>
      <w:r w:rsidR="008472C5">
        <w:rPr>
          <w:rFonts w:ascii="仿宋" w:eastAsia="仿宋" w:hAnsi="仿宋"/>
          <w:sz w:val="32"/>
          <w:szCs w:val="32"/>
        </w:rPr>
        <w:t>省级行政单位</w:t>
      </w:r>
      <w:r w:rsidRPr="00CF515B">
        <w:rPr>
          <w:rFonts w:ascii="仿宋" w:eastAsia="仿宋" w:hAnsi="仿宋"/>
          <w:sz w:val="32"/>
          <w:szCs w:val="32"/>
        </w:rPr>
        <w:t>有</w:t>
      </w:r>
      <w:r w:rsidRPr="00CF515B">
        <w:rPr>
          <w:rFonts w:ascii="仿宋" w:eastAsia="仿宋" w:hAnsi="仿宋" w:hint="eastAsia"/>
          <w:sz w:val="32"/>
          <w:szCs w:val="32"/>
        </w:rPr>
        <w:t>10</w:t>
      </w:r>
      <w:r w:rsidRPr="00CF515B">
        <w:rPr>
          <w:rFonts w:ascii="仿宋" w:eastAsia="仿宋" w:hAnsi="仿宋"/>
          <w:sz w:val="32"/>
          <w:szCs w:val="32"/>
        </w:rPr>
        <w:t>个，分别是湖南、广西、重庆、四川、云南、陕西、甘肃、青海、宁夏、新疆生产建设兵团，比</w:t>
      </w:r>
      <w:r w:rsidRPr="00CF515B">
        <w:rPr>
          <w:rFonts w:ascii="仿宋" w:eastAsia="仿宋" w:hAnsi="仿宋" w:hint="eastAsia"/>
          <w:sz w:val="32"/>
          <w:szCs w:val="32"/>
        </w:rPr>
        <w:t>2018年增加了3个（广西、重庆、甘肃）</w:t>
      </w:r>
      <w:r w:rsidRPr="00CF515B">
        <w:rPr>
          <w:rFonts w:ascii="仿宋" w:eastAsia="仿宋" w:hAnsi="仿宋"/>
          <w:sz w:val="32"/>
          <w:szCs w:val="32"/>
        </w:rPr>
        <w:t>；300—400元的省份有</w:t>
      </w:r>
      <w:r w:rsidRPr="00CF515B">
        <w:rPr>
          <w:rFonts w:ascii="仿宋" w:eastAsia="仿宋" w:hAnsi="仿宋" w:hint="eastAsia"/>
          <w:sz w:val="32"/>
          <w:szCs w:val="32"/>
        </w:rPr>
        <w:t>6</w:t>
      </w:r>
      <w:r w:rsidRPr="00CF515B">
        <w:rPr>
          <w:rFonts w:ascii="仿宋" w:eastAsia="仿宋" w:hAnsi="仿宋"/>
          <w:sz w:val="32"/>
          <w:szCs w:val="32"/>
        </w:rPr>
        <w:t>个，分别是河北、山西、吉林、江西、河南、湖北；200—300元的省份有</w:t>
      </w:r>
      <w:r w:rsidRPr="00CF515B">
        <w:rPr>
          <w:rFonts w:ascii="仿宋" w:eastAsia="仿宋" w:hAnsi="仿宋" w:hint="eastAsia"/>
          <w:sz w:val="32"/>
          <w:szCs w:val="32"/>
        </w:rPr>
        <w:t>6</w:t>
      </w:r>
      <w:r w:rsidRPr="00CF515B">
        <w:rPr>
          <w:rFonts w:ascii="仿宋" w:eastAsia="仿宋" w:hAnsi="仿宋"/>
          <w:sz w:val="32"/>
          <w:szCs w:val="32"/>
        </w:rPr>
        <w:t>个，分别是内蒙古、黑龙江、安徽、</w:t>
      </w:r>
      <w:r w:rsidRPr="00CF515B">
        <w:rPr>
          <w:rFonts w:ascii="仿宋" w:eastAsia="仿宋" w:hAnsi="仿宋"/>
          <w:sz w:val="32"/>
          <w:szCs w:val="32"/>
        </w:rPr>
        <w:lastRenderedPageBreak/>
        <w:t>贵州、西藏、新疆。</w:t>
      </w:r>
    </w:p>
    <w:p w:rsidR="00DC61EC" w:rsidRPr="00CF515B" w:rsidRDefault="00DC61EC" w:rsidP="00DC61EC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F515B">
        <w:rPr>
          <w:rFonts w:ascii="仿宋" w:eastAsia="仿宋" w:hAnsi="仿宋" w:cs="宋体"/>
          <w:b/>
          <w:bCs/>
          <w:kern w:val="0"/>
          <w:sz w:val="32"/>
          <w:szCs w:val="32"/>
          <w:bdr w:val="none" w:sz="0" w:space="0" w:color="auto" w:frame="1"/>
        </w:rPr>
        <w:t xml:space="preserve">　</w:t>
      </w:r>
      <w:r w:rsidRPr="00CF515B">
        <w:rPr>
          <w:rFonts w:ascii="黑体" w:eastAsia="黑体" w:hAnsi="黑体" w:cs="宋体"/>
          <w:bCs/>
          <w:kern w:val="0"/>
          <w:sz w:val="32"/>
          <w:szCs w:val="32"/>
          <w:bdr w:val="none" w:sz="0" w:space="0" w:color="auto" w:frame="1"/>
        </w:rPr>
        <w:t xml:space="preserve">　二、非连片特困地区实施情况 </w:t>
      </w:r>
    </w:p>
    <w:p w:rsidR="00DC61EC" w:rsidRPr="00CF515B" w:rsidRDefault="00DC61EC" w:rsidP="00DC61EC">
      <w:pPr>
        <w:widowControl/>
        <w:spacing w:line="5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CF515B"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Pr="00CF515B">
        <w:rPr>
          <w:rFonts w:ascii="楷体" w:eastAsia="楷体" w:hAnsi="楷体" w:cs="宋体"/>
          <w:kern w:val="0"/>
          <w:sz w:val="32"/>
          <w:szCs w:val="32"/>
        </w:rPr>
        <w:t xml:space="preserve">　</w:t>
      </w:r>
      <w:r w:rsidRPr="00CF515B">
        <w:rPr>
          <w:rFonts w:ascii="楷体" w:eastAsia="楷体" w:hAnsi="楷体" w:cs="宋体"/>
          <w:b/>
          <w:kern w:val="0"/>
          <w:sz w:val="32"/>
          <w:szCs w:val="32"/>
        </w:rPr>
        <w:t>（一）连片特困地区省份自主扩大实施范围</w:t>
      </w:r>
    </w:p>
    <w:p w:rsidR="00DC61EC" w:rsidRPr="00CF515B" w:rsidRDefault="00DC61EC" w:rsidP="00DC61EC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15B">
        <w:rPr>
          <w:rFonts w:ascii="仿宋" w:eastAsia="仿宋" w:hAnsi="仿宋"/>
          <w:sz w:val="32"/>
          <w:szCs w:val="32"/>
        </w:rPr>
        <w:t>在</w:t>
      </w:r>
      <w:proofErr w:type="gramStart"/>
      <w:r w:rsidRPr="00CF515B">
        <w:rPr>
          <w:rFonts w:ascii="仿宋" w:eastAsia="仿宋" w:hAnsi="仿宋"/>
          <w:sz w:val="32"/>
          <w:szCs w:val="32"/>
        </w:rPr>
        <w:t>中央奖补政策</w:t>
      </w:r>
      <w:proofErr w:type="gramEnd"/>
      <w:r w:rsidRPr="00CF515B">
        <w:rPr>
          <w:rFonts w:ascii="仿宋" w:eastAsia="仿宋" w:hAnsi="仿宋"/>
          <w:sz w:val="32"/>
          <w:szCs w:val="32"/>
        </w:rPr>
        <w:t>的示范引领下，中西部</w:t>
      </w:r>
      <w:r w:rsidRPr="00CF515B">
        <w:rPr>
          <w:rFonts w:ascii="仿宋" w:eastAsia="仿宋" w:hAnsi="仿宋" w:hint="eastAsia"/>
          <w:sz w:val="32"/>
          <w:szCs w:val="32"/>
        </w:rPr>
        <w:t>22个连片特困地区</w:t>
      </w:r>
      <w:r w:rsidRPr="00CF515B">
        <w:rPr>
          <w:rFonts w:ascii="仿宋" w:eastAsia="仿宋" w:hAnsi="仿宋"/>
          <w:sz w:val="32"/>
          <w:szCs w:val="32"/>
        </w:rPr>
        <w:t>省份中有1</w:t>
      </w:r>
      <w:r w:rsidRPr="00CF515B">
        <w:rPr>
          <w:rFonts w:ascii="仿宋" w:eastAsia="仿宋" w:hAnsi="仿宋" w:hint="eastAsia"/>
          <w:sz w:val="32"/>
          <w:szCs w:val="32"/>
        </w:rPr>
        <w:t>7</w:t>
      </w:r>
      <w:r w:rsidRPr="00CF515B">
        <w:rPr>
          <w:rFonts w:ascii="仿宋" w:eastAsia="仿宋" w:hAnsi="仿宋"/>
          <w:sz w:val="32"/>
          <w:szCs w:val="32"/>
        </w:rPr>
        <w:t>个省份主动作为，扩大乡村教师生活补助政策覆盖面，将</w:t>
      </w:r>
      <w:r w:rsidRPr="00CF515B">
        <w:rPr>
          <w:rFonts w:ascii="仿宋" w:eastAsia="仿宋" w:hAnsi="仿宋" w:hint="eastAsia"/>
          <w:sz w:val="32"/>
          <w:szCs w:val="32"/>
        </w:rPr>
        <w:t>657</w:t>
      </w:r>
      <w:r w:rsidRPr="00CF515B">
        <w:rPr>
          <w:rFonts w:ascii="仿宋" w:eastAsia="仿宋" w:hAnsi="仿宋"/>
          <w:sz w:val="32"/>
          <w:szCs w:val="32"/>
        </w:rPr>
        <w:t>个非连片</w:t>
      </w:r>
      <w:proofErr w:type="gramStart"/>
      <w:r w:rsidRPr="00CF515B">
        <w:rPr>
          <w:rFonts w:ascii="仿宋" w:eastAsia="仿宋" w:hAnsi="仿宋"/>
          <w:sz w:val="32"/>
          <w:szCs w:val="32"/>
        </w:rPr>
        <w:t>特困地</w:t>
      </w:r>
      <w:proofErr w:type="gramEnd"/>
      <w:r w:rsidRPr="00CF515B">
        <w:rPr>
          <w:rFonts w:ascii="仿宋" w:eastAsia="仿宋" w:hAnsi="仿宋"/>
          <w:sz w:val="32"/>
          <w:szCs w:val="32"/>
        </w:rPr>
        <w:t>区县纳入补助范围，总计投入资金</w:t>
      </w:r>
      <w:r w:rsidRPr="00CF515B">
        <w:rPr>
          <w:rFonts w:ascii="仿宋" w:eastAsia="仿宋" w:hAnsi="仿宋" w:hint="eastAsia"/>
          <w:sz w:val="32"/>
          <w:szCs w:val="32"/>
        </w:rPr>
        <w:t>41</w:t>
      </w:r>
      <w:r w:rsidRPr="00CF515B">
        <w:rPr>
          <w:rFonts w:ascii="仿宋" w:eastAsia="仿宋" w:hAnsi="仿宋"/>
          <w:sz w:val="32"/>
          <w:szCs w:val="32"/>
        </w:rPr>
        <w:t>.</w:t>
      </w:r>
      <w:r w:rsidRPr="00CF515B">
        <w:rPr>
          <w:rFonts w:ascii="仿宋" w:eastAsia="仿宋" w:hAnsi="仿宋" w:hint="eastAsia"/>
          <w:sz w:val="32"/>
          <w:szCs w:val="32"/>
        </w:rPr>
        <w:t>15</w:t>
      </w:r>
      <w:r w:rsidRPr="00CF515B">
        <w:rPr>
          <w:rFonts w:ascii="仿宋" w:eastAsia="仿宋" w:hAnsi="仿宋"/>
          <w:sz w:val="32"/>
          <w:szCs w:val="32"/>
        </w:rPr>
        <w:t>亿元，惠及</w:t>
      </w:r>
      <w:r w:rsidRPr="00CF515B">
        <w:rPr>
          <w:rFonts w:ascii="仿宋" w:eastAsia="仿宋" w:hAnsi="仿宋" w:hint="eastAsia"/>
          <w:sz w:val="32"/>
          <w:szCs w:val="32"/>
        </w:rPr>
        <w:t>103.5</w:t>
      </w:r>
      <w:r w:rsidRPr="00CF515B">
        <w:rPr>
          <w:rFonts w:ascii="仿宋" w:eastAsia="仿宋" w:hAnsi="仿宋"/>
          <w:sz w:val="32"/>
          <w:szCs w:val="32"/>
        </w:rPr>
        <w:t>万名教师，人均月补助额为3</w:t>
      </w:r>
      <w:r w:rsidRPr="00CF515B">
        <w:rPr>
          <w:rFonts w:ascii="仿宋" w:eastAsia="仿宋" w:hAnsi="仿宋" w:hint="eastAsia"/>
          <w:sz w:val="32"/>
          <w:szCs w:val="32"/>
        </w:rPr>
        <w:t>31</w:t>
      </w:r>
      <w:r w:rsidRPr="00CF515B">
        <w:rPr>
          <w:rFonts w:ascii="仿宋" w:eastAsia="仿宋" w:hAnsi="仿宋"/>
          <w:sz w:val="32"/>
          <w:szCs w:val="32"/>
        </w:rPr>
        <w:t>元。中西部22个省份共有22</w:t>
      </w:r>
      <w:r w:rsidRPr="00CF515B">
        <w:rPr>
          <w:rFonts w:ascii="仿宋" w:eastAsia="仿宋" w:hAnsi="仿宋" w:hint="eastAsia"/>
          <w:sz w:val="32"/>
          <w:szCs w:val="32"/>
        </w:rPr>
        <w:t>86</w:t>
      </w:r>
      <w:r w:rsidRPr="00CF515B">
        <w:rPr>
          <w:rFonts w:ascii="仿宋" w:eastAsia="仿宋" w:hAnsi="仿宋"/>
          <w:sz w:val="32"/>
          <w:szCs w:val="32"/>
        </w:rPr>
        <w:t>个县，截至目前，总计有1</w:t>
      </w:r>
      <w:r w:rsidRPr="00CF515B">
        <w:rPr>
          <w:rFonts w:ascii="仿宋" w:eastAsia="仿宋" w:hAnsi="仿宋" w:hint="eastAsia"/>
          <w:sz w:val="32"/>
          <w:szCs w:val="32"/>
        </w:rPr>
        <w:t>382</w:t>
      </w:r>
      <w:r w:rsidRPr="00CF515B">
        <w:rPr>
          <w:rFonts w:ascii="仿宋" w:eastAsia="仿宋" w:hAnsi="仿宋"/>
          <w:sz w:val="32"/>
          <w:szCs w:val="32"/>
        </w:rPr>
        <w:t>个连片和非连片</w:t>
      </w:r>
      <w:proofErr w:type="gramStart"/>
      <w:r w:rsidRPr="00CF515B">
        <w:rPr>
          <w:rFonts w:ascii="仿宋" w:eastAsia="仿宋" w:hAnsi="仿宋"/>
          <w:sz w:val="32"/>
          <w:szCs w:val="32"/>
        </w:rPr>
        <w:t>特困地</w:t>
      </w:r>
      <w:proofErr w:type="gramEnd"/>
      <w:r w:rsidRPr="00CF515B">
        <w:rPr>
          <w:rFonts w:ascii="仿宋" w:eastAsia="仿宋" w:hAnsi="仿宋"/>
          <w:sz w:val="32"/>
          <w:szCs w:val="32"/>
        </w:rPr>
        <w:t>区县实施了乡村教师生活补助政策，占中西部省份总县数的</w:t>
      </w:r>
      <w:r w:rsidRPr="00CF515B">
        <w:rPr>
          <w:rFonts w:ascii="仿宋" w:eastAsia="仿宋" w:hAnsi="仿宋" w:hint="eastAsia"/>
          <w:sz w:val="32"/>
          <w:szCs w:val="32"/>
        </w:rPr>
        <w:t>60%</w:t>
      </w:r>
      <w:r w:rsidRPr="00CF515B">
        <w:rPr>
          <w:rFonts w:ascii="仿宋" w:eastAsia="仿宋" w:hAnsi="仿宋"/>
          <w:sz w:val="32"/>
          <w:szCs w:val="32"/>
        </w:rPr>
        <w:t>。有些省份将政策覆盖到全省所有的县，如河南、广西、西藏和宁夏等省份惠及所有乡村教师。</w:t>
      </w:r>
    </w:p>
    <w:p w:rsidR="00DC61EC" w:rsidRPr="00CF515B" w:rsidRDefault="00DC61EC" w:rsidP="00DC61EC">
      <w:pPr>
        <w:widowControl/>
        <w:spacing w:line="5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CF515B"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Pr="00CF515B">
        <w:rPr>
          <w:rFonts w:ascii="楷体" w:eastAsia="楷体" w:hAnsi="楷体" w:cs="宋体"/>
          <w:kern w:val="0"/>
          <w:sz w:val="32"/>
          <w:szCs w:val="32"/>
        </w:rPr>
        <w:t xml:space="preserve">　</w:t>
      </w:r>
      <w:r w:rsidRPr="00CF515B">
        <w:rPr>
          <w:rFonts w:ascii="楷体" w:eastAsia="楷体" w:hAnsi="楷体" w:cs="宋体"/>
          <w:b/>
          <w:kern w:val="0"/>
          <w:sz w:val="32"/>
          <w:szCs w:val="32"/>
        </w:rPr>
        <w:t>（二）非连片特困地区省份自主实施政策</w:t>
      </w:r>
    </w:p>
    <w:p w:rsidR="00E73784" w:rsidRPr="00CF515B" w:rsidRDefault="00DC61EC" w:rsidP="00CF7889">
      <w:pPr>
        <w:pStyle w:val="a3"/>
        <w:spacing w:line="540" w:lineRule="exact"/>
        <w:ind w:firstLineChars="200" w:firstLine="640"/>
      </w:pPr>
      <w:r w:rsidRPr="00CF515B">
        <w:rPr>
          <w:rFonts w:ascii="仿宋" w:eastAsia="仿宋" w:hAnsi="仿宋"/>
          <w:sz w:val="32"/>
          <w:szCs w:val="32"/>
        </w:rPr>
        <w:t>非连片特困地区10个省份中有</w:t>
      </w:r>
      <w:r w:rsidRPr="00CF515B">
        <w:rPr>
          <w:rFonts w:ascii="仿宋" w:eastAsia="仿宋" w:hAnsi="仿宋" w:hint="eastAsia"/>
          <w:sz w:val="32"/>
          <w:szCs w:val="32"/>
        </w:rPr>
        <w:t>7</w:t>
      </w:r>
      <w:r w:rsidRPr="00CF515B">
        <w:rPr>
          <w:rFonts w:ascii="仿宋" w:eastAsia="仿宋" w:hAnsi="仿宋"/>
          <w:sz w:val="32"/>
          <w:szCs w:val="32"/>
        </w:rPr>
        <w:t>个自主实施了乡村教师生活补助政策，分别是北京、天津、辽宁、浙江、福建、广东、海南，政策覆盖</w:t>
      </w:r>
      <w:r w:rsidRPr="00CF515B">
        <w:rPr>
          <w:rFonts w:ascii="仿宋" w:eastAsia="仿宋" w:hAnsi="仿宋" w:hint="eastAsia"/>
          <w:sz w:val="32"/>
          <w:szCs w:val="32"/>
        </w:rPr>
        <w:t>355</w:t>
      </w:r>
      <w:r w:rsidRPr="00CF515B">
        <w:rPr>
          <w:rFonts w:ascii="仿宋" w:eastAsia="仿宋" w:hAnsi="仿宋"/>
          <w:sz w:val="32"/>
          <w:szCs w:val="32"/>
        </w:rPr>
        <w:t>个县（市、区）2.1万所学校的</w:t>
      </w:r>
      <w:r w:rsidRPr="00CF515B">
        <w:rPr>
          <w:rFonts w:ascii="仿宋" w:eastAsia="仿宋" w:hAnsi="仿宋" w:hint="eastAsia"/>
          <w:sz w:val="32"/>
          <w:szCs w:val="32"/>
        </w:rPr>
        <w:t>74</w:t>
      </w:r>
      <w:r w:rsidRPr="00CF515B">
        <w:rPr>
          <w:rFonts w:ascii="仿宋" w:eastAsia="仿宋" w:hAnsi="仿宋"/>
          <w:sz w:val="32"/>
          <w:szCs w:val="32"/>
        </w:rPr>
        <w:t>.</w:t>
      </w:r>
      <w:r w:rsidRPr="00CF515B">
        <w:rPr>
          <w:rFonts w:ascii="仿宋" w:eastAsia="仿宋" w:hAnsi="仿宋" w:hint="eastAsia"/>
          <w:sz w:val="32"/>
          <w:szCs w:val="32"/>
        </w:rPr>
        <w:t>6</w:t>
      </w:r>
      <w:r w:rsidRPr="00CF515B">
        <w:rPr>
          <w:rFonts w:ascii="仿宋" w:eastAsia="仿宋" w:hAnsi="仿宋"/>
          <w:sz w:val="32"/>
          <w:szCs w:val="32"/>
        </w:rPr>
        <w:t>万名教师，总投入达</w:t>
      </w:r>
      <w:r w:rsidRPr="00CF515B">
        <w:rPr>
          <w:rFonts w:ascii="仿宋" w:eastAsia="仿宋" w:hAnsi="仿宋" w:hint="eastAsia"/>
          <w:sz w:val="32"/>
          <w:szCs w:val="32"/>
        </w:rPr>
        <w:t>72.27</w:t>
      </w:r>
      <w:r w:rsidRPr="00CF515B">
        <w:rPr>
          <w:rFonts w:ascii="仿宋" w:eastAsia="仿宋" w:hAnsi="仿宋"/>
          <w:sz w:val="32"/>
          <w:szCs w:val="32"/>
        </w:rPr>
        <w:t>亿元，人均月补助额为</w:t>
      </w:r>
      <w:r w:rsidRPr="00CF515B">
        <w:rPr>
          <w:rFonts w:ascii="仿宋" w:eastAsia="仿宋" w:hAnsi="仿宋" w:hint="eastAsia"/>
          <w:sz w:val="32"/>
          <w:szCs w:val="32"/>
        </w:rPr>
        <w:t>832</w:t>
      </w:r>
      <w:r w:rsidRPr="00CF515B">
        <w:rPr>
          <w:rFonts w:ascii="仿宋" w:eastAsia="仿宋" w:hAnsi="仿宋"/>
          <w:sz w:val="32"/>
          <w:szCs w:val="32"/>
        </w:rPr>
        <w:t>元。其中，北京、广东的人均月补助额度较高，分别为2</w:t>
      </w:r>
      <w:r w:rsidRPr="00CF515B">
        <w:rPr>
          <w:rFonts w:ascii="仿宋" w:eastAsia="仿宋" w:hAnsi="仿宋" w:hint="eastAsia"/>
          <w:sz w:val="32"/>
          <w:szCs w:val="32"/>
        </w:rPr>
        <w:t>584</w:t>
      </w:r>
      <w:r w:rsidRPr="00CF515B">
        <w:rPr>
          <w:rFonts w:ascii="仿宋" w:eastAsia="仿宋" w:hAnsi="仿宋"/>
          <w:sz w:val="32"/>
          <w:szCs w:val="32"/>
        </w:rPr>
        <w:t>元和101</w:t>
      </w:r>
      <w:r w:rsidRPr="00CF515B">
        <w:rPr>
          <w:rFonts w:ascii="仿宋" w:eastAsia="仿宋" w:hAnsi="仿宋" w:hint="eastAsia"/>
          <w:sz w:val="32"/>
          <w:szCs w:val="32"/>
        </w:rPr>
        <w:t>3</w:t>
      </w:r>
      <w:r w:rsidRPr="00CF515B">
        <w:rPr>
          <w:rFonts w:ascii="仿宋" w:eastAsia="仿宋" w:hAnsi="仿宋"/>
          <w:sz w:val="32"/>
          <w:szCs w:val="32"/>
        </w:rPr>
        <w:t>元；浙江、福建政策覆盖范围较广，实施县达到本省份总县数的</w:t>
      </w:r>
      <w:r w:rsidRPr="00CF515B">
        <w:rPr>
          <w:rFonts w:ascii="仿宋" w:eastAsia="仿宋" w:hAnsi="仿宋" w:hint="eastAsia"/>
          <w:sz w:val="32"/>
          <w:szCs w:val="32"/>
        </w:rPr>
        <w:t>85</w:t>
      </w:r>
      <w:r w:rsidRPr="00CF515B">
        <w:rPr>
          <w:rFonts w:ascii="仿宋" w:eastAsia="仿宋" w:hAnsi="仿宋"/>
          <w:sz w:val="32"/>
          <w:szCs w:val="32"/>
        </w:rPr>
        <w:t>%以上。</w:t>
      </w:r>
      <w:r w:rsidRPr="00CF515B">
        <w:rPr>
          <w:rFonts w:ascii="仿宋" w:eastAsia="仿宋" w:hAnsi="仿宋" w:cs="宋体"/>
          <w:b/>
          <w:bCs/>
          <w:kern w:val="0"/>
          <w:sz w:val="32"/>
          <w:szCs w:val="32"/>
          <w:bdr w:val="none" w:sz="0" w:space="0" w:color="auto" w:frame="1"/>
        </w:rPr>
        <w:t xml:space="preserve">　</w:t>
      </w:r>
    </w:p>
    <w:sectPr w:rsidR="00E73784" w:rsidRPr="00CF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A9" w:rsidRDefault="002A56A9" w:rsidP="00F54837">
      <w:r>
        <w:separator/>
      </w:r>
    </w:p>
  </w:endnote>
  <w:endnote w:type="continuationSeparator" w:id="0">
    <w:p w:rsidR="002A56A9" w:rsidRDefault="002A56A9" w:rsidP="00F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A9" w:rsidRDefault="002A56A9" w:rsidP="00F54837">
      <w:r>
        <w:separator/>
      </w:r>
    </w:p>
  </w:footnote>
  <w:footnote w:type="continuationSeparator" w:id="0">
    <w:p w:rsidR="002A56A9" w:rsidRDefault="002A56A9" w:rsidP="00F5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C"/>
    <w:rsid w:val="001B3E83"/>
    <w:rsid w:val="00251EDC"/>
    <w:rsid w:val="002A56A9"/>
    <w:rsid w:val="0036571E"/>
    <w:rsid w:val="003D36DA"/>
    <w:rsid w:val="007E24A3"/>
    <w:rsid w:val="008472C5"/>
    <w:rsid w:val="009023F7"/>
    <w:rsid w:val="00A0122E"/>
    <w:rsid w:val="00AB4DAA"/>
    <w:rsid w:val="00AE2C00"/>
    <w:rsid w:val="00CF07DC"/>
    <w:rsid w:val="00CF515B"/>
    <w:rsid w:val="00CF7889"/>
    <w:rsid w:val="00DC61EC"/>
    <w:rsid w:val="00EC5C5A"/>
    <w:rsid w:val="00F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EC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5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8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8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4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8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EC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5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8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8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4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8</cp:revision>
  <cp:lastPrinted>2020-06-03T01:53:00Z</cp:lastPrinted>
  <dcterms:created xsi:type="dcterms:W3CDTF">2020-06-02T00:57:00Z</dcterms:created>
  <dcterms:modified xsi:type="dcterms:W3CDTF">2020-06-18T08:00:00Z</dcterms:modified>
</cp:coreProperties>
</file>