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5F" w:rsidRDefault="007F5C62">
      <w:pPr>
        <w:overflowPunct w:val="0"/>
        <w:adjustRightInd w:val="0"/>
        <w:snapToGrid w:val="0"/>
        <w:spacing w:line="600" w:lineRule="exact"/>
        <w:rPr>
          <w:rStyle w:val="a8"/>
          <w:rFonts w:ascii="黑体" w:eastAsia="黑体" w:hAnsi="黑体" w:cs="黑体"/>
          <w:color w:val="000000" w:themeColor="text1"/>
          <w:sz w:val="32"/>
          <w:szCs w:val="32"/>
          <w:u w:val="none"/>
        </w:rPr>
      </w:pPr>
      <w:bookmarkStart w:id="0" w:name="_GoBack"/>
      <w:bookmarkEnd w:id="0"/>
      <w:r>
        <w:rPr>
          <w:rStyle w:val="a8"/>
          <w:rFonts w:ascii="黑体" w:eastAsia="黑体" w:hAnsi="黑体" w:cs="黑体" w:hint="eastAsia"/>
          <w:color w:val="000000" w:themeColor="text1"/>
          <w:sz w:val="32"/>
          <w:szCs w:val="32"/>
          <w:u w:val="none"/>
        </w:rPr>
        <w:t>附件</w:t>
      </w:r>
      <w:r>
        <w:rPr>
          <w:rStyle w:val="a8"/>
          <w:rFonts w:ascii="黑体" w:eastAsia="黑体" w:hAnsi="黑体" w:cs="黑体" w:hint="eastAsia"/>
          <w:color w:val="000000" w:themeColor="text1"/>
          <w:sz w:val="32"/>
          <w:szCs w:val="32"/>
          <w:u w:val="none"/>
        </w:rPr>
        <w:t>2</w:t>
      </w:r>
    </w:p>
    <w:p w:rsidR="00E14F5F" w:rsidRDefault="007F5C62">
      <w:pPr>
        <w:overflowPunct w:val="0"/>
        <w:adjustRightInd w:val="0"/>
        <w:snapToGrid w:val="0"/>
        <w:spacing w:line="600" w:lineRule="exact"/>
        <w:jc w:val="center"/>
        <w:rPr>
          <w:rStyle w:val="a8"/>
          <w:rFonts w:ascii="Times New Roman" w:eastAsia="方正小标宋简体" w:hAnsi="Times New Roman" w:cs="方正小标宋简体"/>
          <w:color w:val="000000" w:themeColor="text1"/>
          <w:sz w:val="44"/>
          <w:szCs w:val="44"/>
          <w:u w:val="none"/>
        </w:rPr>
      </w:pPr>
      <w:r>
        <w:rPr>
          <w:rStyle w:val="a8"/>
          <w:rFonts w:ascii="Times New Roman" w:eastAsia="方正小标宋简体" w:hAnsi="Times New Roman" w:cs="方正小标宋简体" w:hint="eastAsia"/>
          <w:color w:val="000000" w:themeColor="text1"/>
          <w:sz w:val="44"/>
          <w:szCs w:val="44"/>
          <w:u w:val="none"/>
        </w:rPr>
        <w:t>视频报送要求</w:t>
      </w:r>
    </w:p>
    <w:p w:rsidR="00E14F5F" w:rsidRDefault="007F5C62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一、视频要求</w:t>
      </w:r>
    </w:p>
    <w:p w:rsidR="00E14F5F" w:rsidRDefault="007F5C62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1.</w:t>
      </w:r>
      <w:r>
        <w:rPr>
          <w:rFonts w:ascii="Times New Roman" w:eastAsia="仿宋_GB2312" w:hAnsi="Times New Roman" w:cs="仿宋_GB2312" w:hint="eastAsia"/>
          <w:sz w:val="32"/>
          <w:szCs w:val="32"/>
        </w:rPr>
        <w:t>每则</w:t>
      </w:r>
      <w:r>
        <w:rPr>
          <w:rFonts w:ascii="Times New Roman" w:eastAsia="仿宋_GB2312" w:hAnsi="Times New Roman" w:cs="仿宋_GB2312" w:hint="eastAsia"/>
          <w:sz w:val="32"/>
          <w:szCs w:val="32"/>
        </w:rPr>
        <w:t>视频</w:t>
      </w:r>
      <w:r>
        <w:rPr>
          <w:rFonts w:ascii="Times New Roman" w:eastAsia="仿宋_GB2312" w:hAnsi="Times New Roman" w:cs="仿宋_GB2312" w:hint="eastAsia"/>
          <w:sz w:val="32"/>
          <w:szCs w:val="32"/>
        </w:rPr>
        <w:t>案例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时长不超过</w:t>
      </w:r>
      <w:r>
        <w:rPr>
          <w:rFonts w:ascii="Times New Roman" w:eastAsia="仿宋_GB2312" w:hAnsi="Times New Roman" w:cs="仿宋_GB2312" w:hint="eastAsia"/>
          <w:sz w:val="32"/>
          <w:szCs w:val="32"/>
        </w:rPr>
        <w:t>10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分钟，格式为</w:t>
      </w:r>
      <w:r>
        <w:rPr>
          <w:rFonts w:ascii="Times New Roman" w:eastAsia="仿宋_GB2312" w:hAnsi="Times New Roman" w:cs="仿宋_GB2312" w:hint="eastAsia"/>
          <w:sz w:val="32"/>
          <w:szCs w:val="32"/>
        </w:rPr>
        <w:t>MP4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，尺寸为</w:t>
      </w:r>
      <w:r>
        <w:rPr>
          <w:rFonts w:ascii="Times New Roman" w:eastAsia="仿宋_GB2312" w:hAnsi="Times New Roman" w:cs="仿宋_GB2312" w:hint="eastAsia"/>
          <w:sz w:val="32"/>
          <w:szCs w:val="32"/>
        </w:rPr>
        <w:t>16:9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，分辨率不低于</w:t>
      </w:r>
      <w:r>
        <w:rPr>
          <w:rFonts w:ascii="Times New Roman" w:eastAsia="仿宋_GB2312" w:hAnsi="Times New Roman" w:cs="仿宋_GB2312" w:hint="eastAsia"/>
          <w:sz w:val="32"/>
          <w:szCs w:val="32"/>
        </w:rPr>
        <w:t>720P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E14F5F" w:rsidRDefault="007F5C62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仿宋_GB2312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2.</w:t>
      </w:r>
      <w:r>
        <w:rPr>
          <w:rFonts w:ascii="Times New Roman" w:eastAsia="仿宋_GB2312" w:hAnsi="Times New Roman" w:cs="仿宋_GB2312" w:hint="eastAsia"/>
          <w:sz w:val="32"/>
          <w:szCs w:val="32"/>
        </w:rPr>
        <w:t>视频</w:t>
      </w:r>
      <w:r>
        <w:rPr>
          <w:rFonts w:ascii="Times New Roman" w:eastAsia="仿宋_GB2312" w:hAnsi="Times New Roman" w:cs="仿宋_GB2312" w:hint="eastAsia"/>
          <w:sz w:val="32"/>
          <w:szCs w:val="32"/>
        </w:rPr>
        <w:t>画面稳定，内容清楚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题目自拟，应配音讲解或附文字材料说明。</w:t>
      </w:r>
    </w:p>
    <w:p w:rsidR="00E14F5F" w:rsidRDefault="007F5C62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仿宋_GB2312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3.</w:t>
      </w:r>
      <w:r>
        <w:rPr>
          <w:rFonts w:ascii="Times New Roman" w:eastAsia="仿宋_GB2312" w:hAnsi="Times New Roman" w:cs="仿宋_GB2312" w:hint="eastAsia"/>
          <w:sz w:val="32"/>
          <w:szCs w:val="32"/>
        </w:rPr>
        <w:t>视频开头应标有“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2023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年全国学前教育宣传月——倾听儿童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相伴成长”，以及“幼儿园详细名称、班级、教师姓名”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E14F5F" w:rsidRDefault="007F5C62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仿宋_GB2312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4.</w:t>
      </w:r>
      <w:r>
        <w:rPr>
          <w:rFonts w:ascii="Times New Roman" w:eastAsia="仿宋_GB2312" w:hAnsi="Times New Roman" w:cs="仿宋_GB2312" w:hint="eastAsia"/>
          <w:sz w:val="32"/>
          <w:szCs w:val="32"/>
        </w:rPr>
        <w:t>视频案例涉及幼儿肖像的，应取得家长同意</w:t>
      </w:r>
      <w:r>
        <w:rPr>
          <w:rFonts w:ascii="Times New Roman" w:eastAsia="仿宋_GB2312" w:hAnsi="Times New Roman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E14F5F" w:rsidRDefault="007F5C62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二、报送要求</w:t>
      </w:r>
    </w:p>
    <w:p w:rsidR="00E14F5F" w:rsidRDefault="007F5C62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1.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省级教育行政部门将本省视频案例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汇总表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电子版和加盖公章的扫描件、视频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案例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打包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同时</w:t>
      </w:r>
      <w:r>
        <w:rPr>
          <w:rFonts w:ascii="Times New Roman" w:eastAsia="仿宋_GB2312" w:hAnsi="Times New Roman" w:cs="仿宋_GB2312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百度网盘和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U</w:t>
      </w:r>
      <w:r>
        <w:rPr>
          <w:rFonts w:ascii="Times New Roman" w:eastAsia="仿宋_GB2312" w:hAnsi="Times New Roman" w:cs="仿宋_GB2312" w:hint="eastAsia"/>
          <w:sz w:val="32"/>
          <w:szCs w:val="32"/>
        </w:rPr>
        <w:t>盘邮寄两种方式统一报送。</w:t>
      </w:r>
    </w:p>
    <w:p w:rsidR="00E14F5F" w:rsidRDefault="007F5C62">
      <w:pPr>
        <w:overflowPunct w:val="0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仿宋_GB2312"/>
          <w:color w:val="333333"/>
          <w:sz w:val="32"/>
          <w:szCs w:val="32"/>
          <w:shd w:val="clear" w:color="auto" w:fill="FFFFFF"/>
        </w:rPr>
      </w:pPr>
      <w:r>
        <w:rPr>
          <w:rStyle w:val="a8"/>
          <w:rFonts w:ascii="Times New Roman" w:eastAsia="仿宋_GB2312" w:hAnsi="Times New Roman" w:cs="仿宋_GB2312" w:hint="eastAsia"/>
          <w:color w:val="000000" w:themeColor="text1"/>
          <w:sz w:val="32"/>
          <w:szCs w:val="32"/>
          <w:u w:val="none"/>
        </w:rPr>
        <w:t>2.</w:t>
      </w:r>
      <w:proofErr w:type="gramStart"/>
      <w:r>
        <w:rPr>
          <w:rStyle w:val="a8"/>
          <w:rFonts w:ascii="Times New Roman" w:eastAsia="仿宋_GB2312" w:hAnsi="Times New Roman" w:cs="仿宋_GB2312" w:hint="eastAsia"/>
          <w:color w:val="000000" w:themeColor="text1"/>
          <w:sz w:val="32"/>
          <w:szCs w:val="32"/>
          <w:u w:val="none"/>
        </w:rPr>
        <w:t>网盘报送</w:t>
      </w:r>
      <w:proofErr w:type="gramEnd"/>
      <w:r>
        <w:rPr>
          <w:rStyle w:val="a8"/>
          <w:rFonts w:ascii="Times New Roman" w:eastAsia="仿宋_GB2312" w:hAnsi="Times New Roman" w:cs="仿宋_GB2312" w:hint="eastAsia"/>
          <w:color w:val="000000" w:themeColor="text1"/>
          <w:sz w:val="32"/>
          <w:szCs w:val="32"/>
          <w:u w:val="none"/>
        </w:rPr>
        <w:t>：</w:t>
      </w:r>
      <w:r>
        <w:rPr>
          <w:rStyle w:val="a8"/>
          <w:rFonts w:ascii="Times New Roman" w:eastAsia="仿宋_GB2312" w:hAnsi="Times New Roman" w:cs="仿宋_GB2312" w:hint="eastAsia"/>
          <w:color w:val="000000" w:themeColor="text1"/>
          <w:sz w:val="32"/>
          <w:szCs w:val="32"/>
          <w:u w:val="none"/>
        </w:rPr>
        <w:t>请将</w:t>
      </w:r>
      <w:proofErr w:type="gramStart"/>
      <w:r>
        <w:rPr>
          <w:rStyle w:val="a8"/>
          <w:rFonts w:ascii="Times New Roman" w:eastAsia="仿宋_GB2312" w:hAnsi="Times New Roman" w:cs="仿宋_GB2312" w:hint="eastAsia"/>
          <w:color w:val="000000" w:themeColor="text1"/>
          <w:sz w:val="32"/>
          <w:szCs w:val="32"/>
          <w:u w:val="none"/>
        </w:rPr>
        <w:t>网盘链接</w:t>
      </w:r>
      <w:proofErr w:type="gramEnd"/>
      <w:r>
        <w:rPr>
          <w:rStyle w:val="a8"/>
          <w:rFonts w:ascii="Times New Roman" w:eastAsia="仿宋_GB2312" w:hAnsi="Times New Roman" w:cs="仿宋_GB2312" w:hint="eastAsia"/>
          <w:color w:val="000000" w:themeColor="text1"/>
          <w:sz w:val="32"/>
          <w:szCs w:val="32"/>
          <w:u w:val="none"/>
        </w:rPr>
        <w:t>地址设置为永久有效链接并加设提取码，</w:t>
      </w:r>
      <w:r>
        <w:rPr>
          <w:rStyle w:val="a8"/>
          <w:rFonts w:ascii="Times New Roman" w:eastAsia="仿宋_GB2312" w:hAnsi="Times New Roman" w:cs="仿宋_GB2312" w:hint="eastAsia"/>
          <w:color w:val="000000" w:themeColor="text1"/>
          <w:sz w:val="32"/>
          <w:szCs w:val="32"/>
          <w:u w:val="none"/>
        </w:rPr>
        <w:t>并将</w:t>
      </w:r>
      <w:r>
        <w:rPr>
          <w:rStyle w:val="a8"/>
          <w:rFonts w:ascii="Times New Roman" w:eastAsia="仿宋_GB2312" w:hAnsi="Times New Roman" w:cs="仿宋_GB2312" w:hint="eastAsia"/>
          <w:color w:val="000000" w:themeColor="text1"/>
          <w:sz w:val="32"/>
          <w:szCs w:val="32"/>
          <w:u w:val="none"/>
        </w:rPr>
        <w:t>百度</w:t>
      </w:r>
      <w:proofErr w:type="gramStart"/>
      <w:r>
        <w:rPr>
          <w:rStyle w:val="a8"/>
          <w:rFonts w:ascii="Times New Roman" w:eastAsia="仿宋_GB2312" w:hAnsi="Times New Roman" w:cs="仿宋_GB2312" w:hint="eastAsia"/>
          <w:color w:val="000000" w:themeColor="text1"/>
          <w:sz w:val="32"/>
          <w:szCs w:val="32"/>
          <w:u w:val="none"/>
        </w:rPr>
        <w:t>网盘下载</w:t>
      </w:r>
      <w:proofErr w:type="gramEnd"/>
      <w:r>
        <w:rPr>
          <w:rStyle w:val="a8"/>
          <w:rFonts w:ascii="Times New Roman" w:eastAsia="仿宋_GB2312" w:hAnsi="Times New Roman" w:cs="仿宋_GB2312" w:hint="eastAsia"/>
          <w:color w:val="000000" w:themeColor="text1"/>
          <w:sz w:val="32"/>
          <w:szCs w:val="32"/>
          <w:u w:val="none"/>
        </w:rPr>
        <w:t>链接、提取码发送</w:t>
      </w:r>
      <w:r>
        <w:rPr>
          <w:rFonts w:ascii="Times New Roman" w:eastAsia="仿宋_GB2312" w:hAnsi="Times New Roman" w:cs="仿宋_GB2312" w:hint="eastAsia"/>
          <w:sz w:val="32"/>
          <w:szCs w:val="32"/>
        </w:rPr>
        <w:t>至</w:t>
      </w:r>
      <w:r>
        <w:rPr>
          <w:rFonts w:ascii="Times New Roman" w:eastAsia="仿宋_GB2312" w:hAnsi="Times New Roman" w:cs="仿宋_GB2312" w:hint="eastAsia"/>
          <w:sz w:val="32"/>
          <w:szCs w:val="32"/>
        </w:rPr>
        <w:t>sunsi@moe.edu.cn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邮件标题为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**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省（区、市）报送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年全国学前教育宣传月视频案例”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E14F5F" w:rsidRDefault="007F5C62">
      <w:pPr>
        <w:overflowPunct w:val="0"/>
        <w:adjustRightInd w:val="0"/>
        <w:snapToGrid w:val="0"/>
        <w:spacing w:line="600" w:lineRule="exact"/>
        <w:ind w:firstLine="640"/>
        <w:rPr>
          <w:rFonts w:ascii="Times New Roman" w:hAnsi="Times New Roman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3.U</w:t>
      </w:r>
      <w:r>
        <w:rPr>
          <w:rFonts w:ascii="Times New Roman" w:eastAsia="仿宋_GB2312" w:hAnsi="Times New Roman" w:cs="仿宋_GB2312" w:hint="eastAsia"/>
          <w:sz w:val="32"/>
          <w:szCs w:val="32"/>
        </w:rPr>
        <w:t>盘邮寄：邮寄地址为北京市西城区大木仓胡同</w:t>
      </w:r>
      <w:r>
        <w:rPr>
          <w:rFonts w:ascii="Times New Roman" w:eastAsia="仿宋_GB2312" w:hAnsi="Times New Roman" w:cs="仿宋_GB2312" w:hint="eastAsia"/>
          <w:sz w:val="32"/>
          <w:szCs w:val="32"/>
        </w:rPr>
        <w:t>35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号院教育部基础教育司学前教育处，邮政编码</w:t>
      </w:r>
      <w:r>
        <w:rPr>
          <w:rFonts w:ascii="Times New Roman" w:eastAsia="仿宋_GB2312" w:hAnsi="Times New Roman" w:cs="仿宋_GB2312" w:hint="eastAsia"/>
          <w:sz w:val="32"/>
          <w:szCs w:val="32"/>
        </w:rPr>
        <w:t>100816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。联系人及电话：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孙思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010-66097809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。请在信封上注明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**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省（区、市）报送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2023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年全国学前教育宣传月视频案例”。</w:t>
      </w:r>
    </w:p>
    <w:sectPr w:rsidR="00E14F5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C62" w:rsidRDefault="007F5C62">
      <w:r>
        <w:separator/>
      </w:r>
    </w:p>
  </w:endnote>
  <w:endnote w:type="continuationSeparator" w:id="0">
    <w:p w:rsidR="007F5C62" w:rsidRDefault="007F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F5F" w:rsidRDefault="007F5C6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4F5F" w:rsidRDefault="007F5C62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F3EC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14F5F" w:rsidRDefault="007F5C62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F3EC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C62" w:rsidRDefault="007F5C62">
      <w:r>
        <w:separator/>
      </w:r>
    </w:p>
  </w:footnote>
  <w:footnote w:type="continuationSeparator" w:id="0">
    <w:p w:rsidR="007F5C62" w:rsidRDefault="007F5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F86D8A"/>
    <w:multiLevelType w:val="singleLevel"/>
    <w:tmpl w:val="C1F86D8A"/>
    <w:lvl w:ilvl="0">
      <w:start w:val="2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1" w15:restartNumberingAfterBreak="0">
    <w:nsid w:val="D169BBCB"/>
    <w:multiLevelType w:val="singleLevel"/>
    <w:tmpl w:val="D169BBCB"/>
    <w:lvl w:ilvl="0">
      <w:start w:val="3"/>
      <w:numFmt w:val="chineseCounting"/>
      <w:suff w:val="nothing"/>
      <w:lvlText w:val="%1、"/>
      <w:lvlJc w:val="left"/>
      <w:pPr>
        <w:ind w:left="63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kODUwMWI0MTQyMDg4ZmM1OTA5OTNlYTM2OWUxNzEifQ=="/>
    <w:docVar w:name="KSO_WPS_MARK_KEY" w:val="53e991b9-a6d0-4a3b-aff2-b664255d041f"/>
  </w:docVars>
  <w:rsids>
    <w:rsidRoot w:val="4C655226"/>
    <w:rsid w:val="00041A37"/>
    <w:rsid w:val="0007180F"/>
    <w:rsid w:val="000860ED"/>
    <w:rsid w:val="00134706"/>
    <w:rsid w:val="001F6EFC"/>
    <w:rsid w:val="002477BB"/>
    <w:rsid w:val="003F3EC5"/>
    <w:rsid w:val="00432664"/>
    <w:rsid w:val="00462095"/>
    <w:rsid w:val="00471993"/>
    <w:rsid w:val="006A62B5"/>
    <w:rsid w:val="006F2754"/>
    <w:rsid w:val="0070263E"/>
    <w:rsid w:val="007E70D3"/>
    <w:rsid w:val="007F5C62"/>
    <w:rsid w:val="008B48A8"/>
    <w:rsid w:val="008C1095"/>
    <w:rsid w:val="008F1D3B"/>
    <w:rsid w:val="008F4B4E"/>
    <w:rsid w:val="009E0D44"/>
    <w:rsid w:val="009F5FA8"/>
    <w:rsid w:val="00A957E8"/>
    <w:rsid w:val="00AF0A10"/>
    <w:rsid w:val="00C370B1"/>
    <w:rsid w:val="00CE4C9B"/>
    <w:rsid w:val="00E14F5F"/>
    <w:rsid w:val="00E91B81"/>
    <w:rsid w:val="00EA612E"/>
    <w:rsid w:val="01300BFC"/>
    <w:rsid w:val="01EE209E"/>
    <w:rsid w:val="02192BA0"/>
    <w:rsid w:val="03B67E12"/>
    <w:rsid w:val="044037D2"/>
    <w:rsid w:val="0594275C"/>
    <w:rsid w:val="0CDE63F8"/>
    <w:rsid w:val="0D411085"/>
    <w:rsid w:val="0DCA7DD1"/>
    <w:rsid w:val="0E3618AB"/>
    <w:rsid w:val="0F6507D4"/>
    <w:rsid w:val="12700539"/>
    <w:rsid w:val="14346AC5"/>
    <w:rsid w:val="14681A9C"/>
    <w:rsid w:val="14802D35"/>
    <w:rsid w:val="14840C78"/>
    <w:rsid w:val="161F618A"/>
    <w:rsid w:val="179130B8"/>
    <w:rsid w:val="17CC0594"/>
    <w:rsid w:val="191F0012"/>
    <w:rsid w:val="1DF12B02"/>
    <w:rsid w:val="1E3176AD"/>
    <w:rsid w:val="1EE40026"/>
    <w:rsid w:val="233042EA"/>
    <w:rsid w:val="250E5D48"/>
    <w:rsid w:val="254A094D"/>
    <w:rsid w:val="2810627B"/>
    <w:rsid w:val="2B420CF2"/>
    <w:rsid w:val="2B9D7E25"/>
    <w:rsid w:val="2FFE13B7"/>
    <w:rsid w:val="3039317B"/>
    <w:rsid w:val="3168669E"/>
    <w:rsid w:val="31E76EBC"/>
    <w:rsid w:val="327B69E7"/>
    <w:rsid w:val="35054268"/>
    <w:rsid w:val="36511F38"/>
    <w:rsid w:val="36E71CD7"/>
    <w:rsid w:val="37607F99"/>
    <w:rsid w:val="391F631E"/>
    <w:rsid w:val="39F45226"/>
    <w:rsid w:val="39F95815"/>
    <w:rsid w:val="3ACC7DDF"/>
    <w:rsid w:val="3C2A0865"/>
    <w:rsid w:val="3CD6452B"/>
    <w:rsid w:val="40B92F0B"/>
    <w:rsid w:val="47D41223"/>
    <w:rsid w:val="49AE6A1D"/>
    <w:rsid w:val="49DE1233"/>
    <w:rsid w:val="4A9D2EB4"/>
    <w:rsid w:val="4C655226"/>
    <w:rsid w:val="4CB61C18"/>
    <w:rsid w:val="4DF71B0F"/>
    <w:rsid w:val="52892B79"/>
    <w:rsid w:val="52E837CD"/>
    <w:rsid w:val="54F95315"/>
    <w:rsid w:val="563C4902"/>
    <w:rsid w:val="571E4497"/>
    <w:rsid w:val="58776AAC"/>
    <w:rsid w:val="5B9E6376"/>
    <w:rsid w:val="5CA066E2"/>
    <w:rsid w:val="5F36567E"/>
    <w:rsid w:val="5F795ED8"/>
    <w:rsid w:val="5F816B3B"/>
    <w:rsid w:val="629C5F5A"/>
    <w:rsid w:val="63D80CF3"/>
    <w:rsid w:val="65B37C6A"/>
    <w:rsid w:val="65D16BC3"/>
    <w:rsid w:val="67756105"/>
    <w:rsid w:val="68D128E1"/>
    <w:rsid w:val="6B4849B1"/>
    <w:rsid w:val="6BD149A6"/>
    <w:rsid w:val="6C5E2C45"/>
    <w:rsid w:val="6CC60CF2"/>
    <w:rsid w:val="6FA01053"/>
    <w:rsid w:val="6FFD41FE"/>
    <w:rsid w:val="700A652B"/>
    <w:rsid w:val="737E5413"/>
    <w:rsid w:val="76467535"/>
    <w:rsid w:val="77C5094F"/>
    <w:rsid w:val="78412EB3"/>
    <w:rsid w:val="786517A2"/>
    <w:rsid w:val="7C4F1F61"/>
    <w:rsid w:val="7D2D1C58"/>
    <w:rsid w:val="7D2F3F99"/>
    <w:rsid w:val="7F5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108E48-5509-40A1-88B8-C73977EC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rFonts w:ascii="Calibri" w:hAnsi="Calibri"/>
      <w:kern w:val="0"/>
      <w:sz w:val="20"/>
      <w:szCs w:val="20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1"/>
    <w:qFormat/>
    <w:rPr>
      <w:color w:val="0000FF"/>
      <w:u w:val="singl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丝丝</dc:creator>
  <cp:lastModifiedBy>谢沂楠</cp:lastModifiedBy>
  <cp:revision>2</cp:revision>
  <cp:lastPrinted>2023-04-06T00:29:00Z</cp:lastPrinted>
  <dcterms:created xsi:type="dcterms:W3CDTF">2023-04-25T07:23:00Z</dcterms:created>
  <dcterms:modified xsi:type="dcterms:W3CDTF">2023-04-25T07:23:00Z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007B868BAD77476BB74C21A58B63437C_13</vt:lpwstr>
  </property>
</Properties>
</file>