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67" w:rsidRPr="00E6128E" w:rsidRDefault="001E0F67" w:rsidP="001E0F67">
      <w:pPr>
        <w:jc w:val="left"/>
        <w:rPr>
          <w:rFonts w:ascii="仿宋_GB2312" w:eastAsia="仿宋_GB2312"/>
          <w:sz w:val="32"/>
          <w:szCs w:val="32"/>
        </w:rPr>
      </w:pPr>
      <w:r w:rsidRPr="00E6128E">
        <w:rPr>
          <w:rFonts w:ascii="仿宋_GB2312" w:eastAsia="仿宋_GB2312" w:hint="eastAsia"/>
          <w:sz w:val="32"/>
          <w:szCs w:val="32"/>
        </w:rPr>
        <w:t>附件</w:t>
      </w:r>
    </w:p>
    <w:p w:rsidR="001E0F67" w:rsidRDefault="001E0F67" w:rsidP="001E0F67">
      <w:pPr>
        <w:ind w:firstLine="430"/>
        <w:jc w:val="center"/>
        <w:rPr>
          <w:rFonts w:ascii="黑体" w:eastAsia="黑体" w:hAnsi="黑体"/>
          <w:sz w:val="36"/>
          <w:szCs w:val="36"/>
        </w:rPr>
      </w:pPr>
      <w:r w:rsidRPr="00E6128E">
        <w:rPr>
          <w:rFonts w:ascii="黑体" w:eastAsia="黑体" w:hAnsi="黑体" w:hint="eastAsia"/>
          <w:sz w:val="36"/>
          <w:szCs w:val="36"/>
        </w:rPr>
        <w:t>第六届全国中小学实验教学说课活动现场展示案例名单</w:t>
      </w:r>
    </w:p>
    <w:p w:rsidR="001E0F67" w:rsidRDefault="001E0F67" w:rsidP="001E0F67">
      <w:pPr>
        <w:ind w:firstLine="430"/>
        <w:jc w:val="left"/>
        <w:rPr>
          <w:rFonts w:ascii="黑体" w:eastAsia="黑体" w:hAnsi="黑体"/>
          <w:sz w:val="28"/>
          <w:szCs w:val="28"/>
        </w:rPr>
      </w:pP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3604"/>
        <w:gridCol w:w="1040"/>
        <w:gridCol w:w="1560"/>
        <w:gridCol w:w="2900"/>
        <w:gridCol w:w="1527"/>
      </w:tblGrid>
      <w:tr w:rsidR="001E0F67" w:rsidRPr="002E590F" w:rsidTr="00CC2FF8">
        <w:trPr>
          <w:trHeight w:val="601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说课教师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参与人员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邓新阳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能量转换科学研究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北京市朝阳区垂杨柳中心小学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孙  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  娜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刘  阳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光沿直线传播实验说课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北京小学广内分校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季光辉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系列乒乓教具，化解学球之难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北京市密云区第四小学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庄  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为班级绿植设计浇水工具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综合实践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北京市陈经纶中学嘉铭分校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做功改变内能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北京市陈经纶中学保利分校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迟  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岳云霞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孟献军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LED创意灯牌——串并联电路的设计与制作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劳动技术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北京师范大学附属实验中学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鞠晨晨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库仑定律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北京市大兴区第一中学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李雪军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实验室模拟空气吹脱装置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北京汇文中学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  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自制分光光度计检测光合色素吸收光谱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北京市第三十五中学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郭洪美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义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下沉的物体会受到水的浮力吗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天津市南开区科技实验小学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张金雪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王国莉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王  勇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神奇的小电动机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天津市河东区六纬路小学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樊乃铭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王国莉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何  英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做框架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STEM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天津市河东区实验小学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李明盈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陈昌伟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探究杠杆的平衡条件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天津市西青区杨柳青第二中学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杜  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  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张满利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对蜡烛及其燃烧的探究实验改进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天津市滨海新区汉沽第三中学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孙健耕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吕  梅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孙  艺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探究呼吸作用实验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天津海河教育园区南开学校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冯  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英  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邱  阳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手持技术在高三元素化合物复习课中的应用——以碳酸钠、碳酸氢钠为例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郭惠敏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土壤中小动物类群丰富度的研究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天津市青光中学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  振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王  健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不同环境污染条件下水生生物多样性的调查研究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天津市南开中学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王伟朋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田  涛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结构与强度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天津市耀华嘉诚国际中学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天津市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张士峰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李进起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能量的控制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邯郸市永年区刘汉乡总校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郄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葛一超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杜  蓉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像工程师一样建造塔——亲近正定古塔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综合实践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河北省石家庄市东马路小学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  净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杨  欣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安全用电——触电事故演示仪器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石家庄第十七中学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康  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徐九奎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张士峰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微观之旅——分子和原子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石家庄市第二十八中学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二氧化碳性质探究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河北保定市第一中学分校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周琳娜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李丽洁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刘轶茜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初中生探究影响光合作用的因素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石家庄市第十中学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李丽洁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尹韶林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质疑、实践、创新——不同水质对种子萌发影响的研究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综合实践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河北省石家庄市第四十一中学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齐红棉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王振红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磁感应强度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河北省石家庄市第十八中学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瑶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李嘉欣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铁的重要化合物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靳艳艳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董启岭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聂秉元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浓硫酸的三大特性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邯郸市教育科学研究所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高悦龙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裴  柳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吴子强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探究酵母菌细胞呼吸的方式实验改进与探究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冯  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牛保宏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能量大小与物体运动的关系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山西省长治市城区上南街小学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侯俊秀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比较白炽灯与荧光灯哪个效率高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山西省晋中市太谷县实验小学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白云文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张亚芳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水的电解实验改进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山西大学附属中学校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段云博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铝热反应实验创新设计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太原市五育中学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张立超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杨蕤婷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生命之杯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内蒙古鄂尔多斯市康巴什区第一中学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刘宇莹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探究氢氧化亚铁的制备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内蒙古阿拉善左旗高级中学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侯文慧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一次性筷子与可循环餐筷表面微生物的分离与计数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呼和浩特市第一中学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内蒙古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刘洪宝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娟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郑  健 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氢气爆炸实验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大连经济技术开发区红星海学校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薛海芬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莉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张  颖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光合作用原理在农业生产上的应用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营口实验学校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左  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金秀梅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赵红杰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交变电流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沈阳市第120中学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辽宁省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张坤鹏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李晓娜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潘海滨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光与热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吉林省辽源市实验小学校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宋小南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迟艳波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金属的热胀冷缩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长春东师中信实验学校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曲胜艳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谭晓春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祝云峰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光的偏振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东北师大附中净月实验学校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吉林省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李秀梅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分子和原子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讷河市拉哈镇中心学校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赵  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王福玉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涡流、电磁阻尼和电磁驱动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绥化市第一中学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数字技术对钢铁吸氧腐蚀的实验探究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哈尔滨市第九中学校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黑龙江省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李淑丹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季节的形成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上海市嘉定区马陆小学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方  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地震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自然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上海市宝山区和衷小学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欧姆定律——电阻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上海市第三女子初级中学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  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物质的溶解度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上海市西郊学校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张南南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校园中的野生植物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上海市虹桥中学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陆  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光的双缝干涉实验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上海市市南中学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闻  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铝单质的化学性质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上海市格致中学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马雄雄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气体摩尔体积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上海市西南位育中学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赵  </w:t>
            </w:r>
            <w:r w:rsidRPr="002E590F"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叶绿体中色素的提取、分离和比较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复旦大学附属中学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探究影响光合作用的因素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上海市曹杨第二中学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万海涛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鱼浮灵主要成分的实验探究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STEM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上海师范大学附属中学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上海市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杜明康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侯微微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巧用自制教具，探究影子的变化特点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徐州市铜山区黄集实验小学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陆新丽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光的反射——研究物体的反光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江苏省无锡市江阴市利港实验小学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流体压强与流速关系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徐州市撷秀初级中学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沈郁娟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创设打火机实验，开展分子教学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苏州学府中学校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刘海霞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观察植物叶气孔的结构与分布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南通市通州区平潮实验初级中学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万小荣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人体对信息的感知——眼球成像近视远视成因及矫正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江苏省泰州市九龙实验学校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陈荣静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乙醇燃料电池原理的实验探究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江苏省金陵中学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单柳旭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  斌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观察根尖分生组织细胞的有丝分裂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海门市第一中学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日食和月食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浙江省江山市城南小学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郑建华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  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金属热胀冷缩吗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杭州长江实验小学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月相变化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浙江省温岭市太平小学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裘炯涛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植物心情检测仪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杭州经济技术开发区听涛小学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徐茜茜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气体压强与流速的关系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台州市书生中学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郭浩佳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探究光的反射定律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浙江省衢州华茂外国语学校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验证机械能守恒定律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德清县高级中学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徐忠岳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动能和动能定理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浙江省舟山中学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金程程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碳酸钠与盐酸分步反应的创新实验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温州市第八高级中学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  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胚胎工程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浙江省杭州学军中学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张伟健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α-淀粉酶的固定化及淀粉水解作用的检测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温州市第八高级中学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浙江省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王淑君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陶士金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王昌余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一场百草园的邂逅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综合实践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安徽省合肥市五一小学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王晴晴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  立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认识浮力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安徽省合肥市第四十五中学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慈洁琳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董优华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探究酸和碱的中和反应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芜湖市第二十九中学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周连鹏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吴礼晨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张士伟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光电效应的探究与创新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阜阳市第三中学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陶洁敏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探究环境因素对光合作用的影响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蚌埠第二中学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朱丽</w:t>
            </w:r>
            <w:r w:rsidRPr="002E590F"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探究影响结构强度的可能因素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肥东圣泉中学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安徽省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何雪薇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  翔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吴锦福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玩转小水轮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厦门第二实验小学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赖洪兆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想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熊晓辉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定滑轮和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动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滑轮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福建省龙岩师范附属小学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刘蕊清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光的折射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福安市溪潭中学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  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陈剑峰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林  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探究影响滑动摩擦力大小的因素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莆田第二中学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张明月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欧昌友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金属的化学性质——金属活动性顺序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厦门大学附属实验中学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顾凯利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何  萍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光照条件对黄粉虫幼虫分布的影响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北京师范大学厦门海沧附属学校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温  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陈森林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林建东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气体实验定律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晋江市陈埭民族中学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肖燕莉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骆志森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苏国树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镁燃烧实验的拓展与创新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福建省泉州第五中学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江秀清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李玉炫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验证硝酸根离子在酸性条件下的氧化性——采用带有制备保护气的一体化气体发生器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福建省厦门第一中学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福建省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郝婷婷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吴文斌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冯万富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怎样得到更多的光和热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鹰潭市余江区第四小学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李建明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邱  敏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探究熔化和凝固的特点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江西育华学校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吴芳丹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叶佳琪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探究二氧化碳是光合作用的必需原料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宜春市宜阳学校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支  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丁晓雯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蔡  晓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向心力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南昌三中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王俊明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李庆媛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管静雯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探究温度对果胶酶活性的影响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赣州中学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孟庆福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郭  玲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王喜莲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谁的本领大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东营市海河小学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刘文英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研究性学习——探究二氧化碳和氢氧化钠的反应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李卓莉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樊勃生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薛永清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勇敢探索，气质养成——测定空气中氧气含量的实验教学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山东省济南实验初级中学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王盈盈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刘彩虹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创设实验环境，探究家鸽的双重呼吸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山东省潍坊市高新技术产业开发区东明学校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声波干涉实验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山东淄博实验中学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  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探究酵母菌细胞呼吸的“3+X”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山东省桓台第一中学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孙新伟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我的滑轮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郑州市管城回族区外国语小学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韩  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贺红晓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冰融化了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郑州市中原区郑上路第二小学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赵  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李竞川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高凌浩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磁生电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郑州冠军中学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赵子莹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流体压强与流速的关系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洛阳市第五十六中学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常用碱溶液与CO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反应的再探究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郑州龙门实验学校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都  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杜玉坤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测定花生种子中的能量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濮阳市第七中学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朱文广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  萌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马小赞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绿色植物与生物圈的水循环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河南省实验中学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孙永跃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穆长林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常  识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用双缝干涉测量光的波长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郑州市第十一中学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乙炔的化学性质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王丽娴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减数分裂的观察与比较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郑州市第二中学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河南省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再探究空气中氧气的体积含量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武汉市卓刀泉中学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陈碌涛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  珊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黄绍维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铜与浓硫酸反应实验装置的改进及现象的探究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湖北省襄阳五中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殷  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氯气与水的反应的数字化实验，研究化学平衡状态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湖北黄陂一中盘龙校区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  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  梅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四种植物对不同水体中氮去除效果的探究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武汉市第二十三中学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  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钟以全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杠杆——探究杠杆的平衡条件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桑植县澧源中学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邝建新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胡建英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游林兵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对蜡烛及其燃烧的探究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湖南省临武县第三中学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黄树荣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血液循环过程中血液的变化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永州市德雅学校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周  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邓放明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马顺存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胡克定律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湖南师范大学附属中学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湖南省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蔡旭聪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万新华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叶见桂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怎样得到更多的光和热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深圳市龙岗区布吉街道信义假日名城小学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曹麟光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  洪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罗伟杰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设计与制作——简单智能电路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佛山市顺德区本原小学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成慧珍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熊  华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刘  洋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可视化视角下的电功率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深圳市龙岗区实验学校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陈美威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探究粉尘爆炸实验的影响因素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广州市中山大学附属中学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秦  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章乔石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艾进达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实验探究三重境界——碱的化学性质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六约学校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肖林军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眼球成像的演示实验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中山市中山纪念中学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基于STEM理念的酵母菌呼吸作用方式的改进与探究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华南师范大学附属中学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广东省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李盼盼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怎样得到更多的光和热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广西南宁市滨湖路小学山语城校区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广西壮族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剑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导体和绝缘体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广西柳州市北雀路第三小学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广西壮族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甘静莎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吴东文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曾  哲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绿色植物的呼吸作用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南宁市第三十七中学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广西壮族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谭华玲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潘富成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外力作用下的振动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广西南宁沛鸿民族中学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广西壮族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蔡乃杰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  青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模拟保护色的形成过程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海南省文昌中学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海南省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叶红艳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对蜡烛燃烧的再探究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重庆复旦中学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重庆市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吴莉萍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胡一平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杨  凯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为什么一年有四季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西昌市第二小学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姚  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  超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郭长春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探究液体压强与深度、密度的定量关系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徐文治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丰七星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机械效率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自贡市蜀光绿盛实验学校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杨永俊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黄雪花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张馨匀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基于项目式学习的实验教学——二氧化碳与氢氧化钠反应的可视化研究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成都石室中学初中学校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蒋  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金属与酸的反应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四川省邻水金鼎实验学校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涂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呼吸运动模型试验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四川省自贡市汇东实验学校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谢泽坤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定量探究圆周运动向心力的大小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磁场对通电导线的作用——安培力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四川省简阳中学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唐光明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氮的氧化物性质实验改进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四川省南充高级中学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四川省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赵克峰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张桂欣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封正礼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激光通信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贵州省六盘水盘州市第十中学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方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多角度探究石蜡油的催化裂化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贵州省遵义市第一中学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杨青山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叶  漫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蒋欣恬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氨气、氯化氢双喷泉实验的组合设计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贵州省贵阳乐湾国际实验学校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陆兴亮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基于大数据下“性状分离比模拟”实验装置的改进与创新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贵阳市第一中学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叶克姣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探究酵母菌细胞呼吸的方式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贵州省遵义市南白中学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贵州省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杨  </w:t>
            </w:r>
            <w:r w:rsidRPr="002E590F">
              <w:rPr>
                <w:rFonts w:ascii="仿宋_GB2312" w:eastAsia="仿宋" w:hAnsi="仿宋" w:cs="宋体" w:hint="eastAsia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光与热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瑞丽市姐岗小学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张皓辉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自制气压计，探究大气压的变化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云南省昆明市第十中学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樊爱玲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刘建敏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采用“串联实验装置”，构建立体化“思维导图”——以CO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的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制取、除杂、性质拓展及喷泉实验为例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昆明市第十中学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李永仕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探究功和速度变化的关系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云南省安宁市安宁中学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陈玉梅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土壤中小动物类群丰富度的研究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昆明市第八中学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薛治国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探究声音产生与传播的条件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西藏自治区曲水县中学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拉姆次仁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谭  华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盐类的水解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拉萨那曲高级中学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西藏自治区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魏敏菲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颜色对热的吸收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西安市碑林区铁五小学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任竞昕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二氧化碳与氢氧化钠的反应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长安区第一民办中学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王明华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动物的运动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西安交通大学附属中学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  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探究氯气性质之氧化性实验改进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临潼中学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薛  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探究生态系统的稳定性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西安市第二十六中学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张荟萃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鸡蛋承受压力试验的改进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陕西省榆林中学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陕西省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伏珍珍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程斌斌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溶解与乳化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肃南裕固族自治县第一中学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甘肃省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李永兰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单摆精准验证最低点向心力表达式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青海师范大学附属第二中学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青海省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魏渊峰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薛  爽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大气压强——马德堡半球实验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石嘴山市第四中学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宁夏回族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马丽坤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何少荣 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几种典型圆周运动模型的实验探究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宁夏吴忠市吴忠高级中学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宁夏回族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罗发海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探究静摩擦力大小的影响因素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宁夏六盘山高级中学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宁夏回族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徐文娟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色彩缤纷的氨气黑枸杞喷泉实验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宁夏六盘山高级中学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宁夏回族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刘爱萍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杜月兰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探究影响酶活性的条件——pH值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宁夏吴忠市回民中学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宁夏回族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颜涵瑜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张美华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比较韧性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科学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乌鲁木齐市第八十二中学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新疆维吾尔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李  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看得见的眼睛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新疆维吾尔自治区哈密市第四中学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新疆维吾尔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  <w:tr w:rsidR="001E0F67" w:rsidRPr="002E590F" w:rsidTr="00CC2FF8">
        <w:trPr>
          <w:trHeight w:val="6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耿  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黄鹏亮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刘  荣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制备乙酸乙酯的实验创新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新疆伊宁市第三中学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67" w:rsidRPr="002E590F" w:rsidRDefault="001E0F67" w:rsidP="00CC2FF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新疆维吾尔</w:t>
            </w:r>
            <w:r w:rsidRPr="002E590F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br/>
              <w:t>自治区</w:t>
            </w:r>
          </w:p>
        </w:tc>
      </w:tr>
    </w:tbl>
    <w:p w:rsidR="00135E7D" w:rsidRDefault="00135E7D">
      <w:bookmarkStart w:id="0" w:name="_GoBack"/>
      <w:bookmarkEnd w:id="0"/>
    </w:p>
    <w:sectPr w:rsidR="00135E7D" w:rsidSect="001E0F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67"/>
    <w:rsid w:val="00135E7D"/>
    <w:rsid w:val="001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0F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0F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E0F67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1E0F6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0F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0F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ght">
    <w:name w:val="p_right"/>
    <w:basedOn w:val="a"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F6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F67"/>
  </w:style>
  <w:style w:type="paragraph" w:styleId="a9">
    <w:name w:val="Balloon Text"/>
    <w:basedOn w:val="a"/>
    <w:link w:val="Char2"/>
    <w:uiPriority w:val="99"/>
    <w:semiHidden/>
    <w:unhideWhenUsed/>
    <w:rsid w:val="001E0F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E0F67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E0F67"/>
    <w:rPr>
      <w:color w:val="954F72"/>
      <w:u w:val="single"/>
    </w:rPr>
  </w:style>
  <w:style w:type="paragraph" w:customStyle="1" w:styleId="font5">
    <w:name w:val="font5"/>
    <w:basedOn w:val="a"/>
    <w:rsid w:val="001E0F6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E0F6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0F6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1E0F6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E0F6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1E0F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1E0F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0F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0F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E0F67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1E0F6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1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0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0F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0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0F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ght">
    <w:name w:val="p_right"/>
    <w:basedOn w:val="a"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1E0F6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E0F67"/>
  </w:style>
  <w:style w:type="paragraph" w:styleId="a9">
    <w:name w:val="Balloon Text"/>
    <w:basedOn w:val="a"/>
    <w:link w:val="Char2"/>
    <w:uiPriority w:val="99"/>
    <w:semiHidden/>
    <w:unhideWhenUsed/>
    <w:rsid w:val="001E0F6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E0F67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1E0F67"/>
    <w:rPr>
      <w:color w:val="954F72"/>
      <w:u w:val="single"/>
    </w:rPr>
  </w:style>
  <w:style w:type="paragraph" w:customStyle="1" w:styleId="font5">
    <w:name w:val="font5"/>
    <w:basedOn w:val="a"/>
    <w:rsid w:val="001E0F6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1E0F67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E0F6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1E0F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1E0F67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1E0F6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1E0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1E0F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1E0F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EA54-4581-4079-8BF2-4B2B52CC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1197</Words>
  <Characters>6829</Characters>
  <Application>Microsoft Office Word</Application>
  <DocSecurity>0</DocSecurity>
  <Lines>56</Lines>
  <Paragraphs>16</Paragraphs>
  <ScaleCrop>false</ScaleCrop>
  <Company>CHINA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2018-11-05T02:39:00Z</dcterms:created>
  <dcterms:modified xsi:type="dcterms:W3CDTF">2018-11-05T02:39:00Z</dcterms:modified>
</cp:coreProperties>
</file>